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20" w:rsidRDefault="002D2820" w:rsidP="002D7127">
      <w:pPr>
        <w:spacing w:after="0" w:line="240" w:lineRule="auto"/>
        <w:jc w:val="right"/>
      </w:pPr>
    </w:p>
    <w:p w:rsidR="00131879" w:rsidRDefault="00131879" w:rsidP="000F12A4">
      <w:pPr>
        <w:autoSpaceDE w:val="0"/>
        <w:autoSpaceDN w:val="0"/>
        <w:adjustRightInd w:val="0"/>
        <w:jc w:val="both"/>
        <w:rPr>
          <w:rFonts w:ascii="Calibri" w:hAnsi="Calibri" w:cs="Arial"/>
          <w:b/>
          <w:lang w:val="sr-Latn-RS"/>
        </w:rPr>
      </w:pPr>
    </w:p>
    <w:p w:rsidR="00245F09" w:rsidRDefault="000F12A4" w:rsidP="000F12A4">
      <w:pPr>
        <w:autoSpaceDE w:val="0"/>
        <w:autoSpaceDN w:val="0"/>
        <w:adjustRightInd w:val="0"/>
        <w:jc w:val="both"/>
        <w:rPr>
          <w:rFonts w:ascii="Calibri" w:hAnsi="Calibri" w:cs="Arial"/>
          <w:b/>
          <w:lang w:val="sr-Latn-RS"/>
        </w:rPr>
      </w:pPr>
      <w:r>
        <w:rPr>
          <w:rFonts w:ascii="Calibri" w:hAnsi="Calibri" w:cs="Arial"/>
          <w:b/>
          <w:lang w:val="sr-Latn-RS"/>
        </w:rPr>
        <w:t>U SKLAD</w:t>
      </w:r>
      <w:r w:rsidR="008F1FAE">
        <w:rPr>
          <w:rFonts w:ascii="Calibri" w:hAnsi="Calibri" w:cs="Arial"/>
          <w:b/>
          <w:lang w:val="sr-Latn-RS"/>
        </w:rPr>
        <w:t>U SA Pravilnikom o nabavkama ADC</w:t>
      </w:r>
      <w:r>
        <w:rPr>
          <w:rFonts w:ascii="Calibri" w:hAnsi="Calibri" w:cs="Arial"/>
          <w:b/>
          <w:lang w:val="sr-Latn-RS"/>
        </w:rPr>
        <w:t xml:space="preserve"> kao i pozitivnim zakonskim propisima Republike Srbije </w:t>
      </w:r>
      <w:r w:rsidR="00CB79A9">
        <w:rPr>
          <w:rFonts w:ascii="Calibri" w:hAnsi="Calibri" w:cs="Arial"/>
          <w:b/>
          <w:lang w:val="sr-Latn-RS"/>
        </w:rPr>
        <w:t>Zemljoradnička Zadruga RUŽINA BAŠTA Lebane rapI</w:t>
      </w:r>
      <w:r>
        <w:rPr>
          <w:rFonts w:ascii="Calibri" w:hAnsi="Calibri" w:cs="Arial"/>
          <w:b/>
          <w:lang w:val="sr-Latn-RS"/>
        </w:rPr>
        <w:t>suje Javni poziv dobavljačima i u skladu sa tim dostavlja zainteresovanim ponuđačima:</w:t>
      </w:r>
    </w:p>
    <w:p w:rsidR="00245F09" w:rsidRDefault="00245F09" w:rsidP="00245F09">
      <w:pPr>
        <w:autoSpaceDE w:val="0"/>
        <w:autoSpaceDN w:val="0"/>
        <w:adjustRightInd w:val="0"/>
        <w:jc w:val="center"/>
        <w:rPr>
          <w:rFonts w:ascii="Calibri" w:hAnsi="Calibri" w:cs="Arial"/>
          <w:b/>
          <w:lang w:val="sr-Latn-RS"/>
        </w:rPr>
      </w:pPr>
    </w:p>
    <w:p w:rsidR="00245F09" w:rsidRDefault="00245F09" w:rsidP="00245F09">
      <w:pPr>
        <w:autoSpaceDE w:val="0"/>
        <w:autoSpaceDN w:val="0"/>
        <w:adjustRightInd w:val="0"/>
        <w:jc w:val="center"/>
        <w:rPr>
          <w:rFonts w:ascii="Calibri" w:hAnsi="Calibri" w:cs="Arial"/>
          <w:b/>
          <w:lang w:val="sr-Latn-RS"/>
        </w:rPr>
      </w:pPr>
    </w:p>
    <w:p w:rsidR="000E39B2" w:rsidRDefault="000E39B2" w:rsidP="000F12A4">
      <w:pPr>
        <w:jc w:val="center"/>
        <w:rPr>
          <w:rFonts w:ascii="Calibri" w:hAnsi="Calibri" w:cs="Arial"/>
          <w:b/>
          <w:lang w:val="sr-Latn-RS"/>
        </w:rPr>
      </w:pPr>
    </w:p>
    <w:p w:rsidR="000F12A4" w:rsidRPr="000F12A4" w:rsidRDefault="000F12A4" w:rsidP="000F12A4">
      <w:pPr>
        <w:jc w:val="center"/>
        <w:rPr>
          <w:rFonts w:ascii="Calibri" w:hAnsi="Calibri" w:cs="Arial"/>
          <w:b/>
          <w:lang w:val="sr-Cyrl-RS"/>
        </w:rPr>
      </w:pPr>
      <w:r w:rsidRPr="000F12A4">
        <w:rPr>
          <w:rFonts w:ascii="Calibri" w:hAnsi="Calibri" w:cs="Arial"/>
          <w:b/>
          <w:lang w:val="sr-Cyrl-RS"/>
        </w:rPr>
        <w:t>KONKURSNA DOKUMENTACIJA ZA NABAVKU I MONTAŽU -</w:t>
      </w:r>
    </w:p>
    <w:p w:rsidR="000F12A4" w:rsidRPr="000F12A4" w:rsidRDefault="000F12A4" w:rsidP="000F12A4">
      <w:pPr>
        <w:jc w:val="center"/>
        <w:rPr>
          <w:rFonts w:ascii="Calibri" w:hAnsi="Calibri" w:cs="Arial"/>
          <w:b/>
          <w:lang w:val="sr-Cyrl-RS"/>
        </w:rPr>
      </w:pPr>
      <w:r w:rsidRPr="000F12A4">
        <w:rPr>
          <w:rFonts w:ascii="Calibri" w:hAnsi="Calibri" w:cs="Arial"/>
          <w:b/>
          <w:lang w:val="sr-Cyrl-RS"/>
        </w:rPr>
        <w:t>6 Plastenika sa metalnom konstrukcijom i duplom folijom</w:t>
      </w:r>
    </w:p>
    <w:p w:rsidR="000F12A4" w:rsidRPr="000F12A4" w:rsidRDefault="000F12A4" w:rsidP="000F12A4">
      <w:pPr>
        <w:jc w:val="both"/>
        <w:rPr>
          <w:rFonts w:ascii="Calibri" w:hAnsi="Calibri" w:cs="Arial"/>
          <w:b/>
          <w:lang w:val="sr-Cyrl-RS"/>
        </w:rPr>
      </w:pPr>
    </w:p>
    <w:p w:rsidR="00245F09" w:rsidRPr="000E39B2" w:rsidRDefault="00245F09" w:rsidP="000F12A4">
      <w:pPr>
        <w:jc w:val="both"/>
        <w:rPr>
          <w:rFonts w:ascii="Calibri" w:hAnsi="Calibri" w:cs="Arial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45F09" w:rsidTr="00245F09">
        <w:tc>
          <w:tcPr>
            <w:tcW w:w="4788" w:type="dxa"/>
          </w:tcPr>
          <w:p w:rsidR="00245F09" w:rsidRDefault="00245F09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Cyrl-RS"/>
              </w:rPr>
            </w:pPr>
          </w:p>
        </w:tc>
        <w:tc>
          <w:tcPr>
            <w:tcW w:w="4788" w:type="dxa"/>
          </w:tcPr>
          <w:p w:rsidR="00245F09" w:rsidRDefault="00245F09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Cyrl-RS"/>
              </w:rPr>
            </w:pPr>
            <w:r>
              <w:rPr>
                <w:rFonts w:ascii="Calibri" w:hAnsi="Calibri" w:cs="Arial"/>
                <w:b/>
                <w:bCs/>
                <w:lang w:val="sr-Cyrl-RS"/>
              </w:rPr>
              <w:t>Датум и време</w:t>
            </w:r>
          </w:p>
        </w:tc>
      </w:tr>
      <w:tr w:rsidR="00245F09" w:rsidTr="00245F09">
        <w:tc>
          <w:tcPr>
            <w:tcW w:w="4788" w:type="dxa"/>
          </w:tcPr>
          <w:p w:rsidR="00245F09" w:rsidRPr="000F12A4" w:rsidRDefault="000F12A4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Krajnji rok za dostavljanje ponuda</w:t>
            </w:r>
          </w:p>
        </w:tc>
        <w:tc>
          <w:tcPr>
            <w:tcW w:w="4788" w:type="dxa"/>
          </w:tcPr>
          <w:p w:rsidR="00245F09" w:rsidRPr="000F12A4" w:rsidRDefault="000F12A4" w:rsidP="00670C1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0</w:t>
            </w:r>
            <w:r w:rsidR="00670C16">
              <w:rPr>
                <w:rFonts w:ascii="Calibri" w:hAnsi="Calibri" w:cs="Arial"/>
                <w:b/>
                <w:bCs/>
                <w:lang w:val="sr-Cyrl-RS"/>
              </w:rPr>
              <w:t>2</w:t>
            </w:r>
            <w:r>
              <w:rPr>
                <w:rFonts w:ascii="Calibri" w:hAnsi="Calibri" w:cs="Arial"/>
                <w:b/>
                <w:bCs/>
                <w:lang w:val="sr-Latn-RS"/>
              </w:rPr>
              <w:t>.04.2025.godine</w:t>
            </w:r>
          </w:p>
        </w:tc>
      </w:tr>
      <w:tr w:rsidR="00245F09" w:rsidTr="00245F09">
        <w:tc>
          <w:tcPr>
            <w:tcW w:w="4788" w:type="dxa"/>
          </w:tcPr>
          <w:p w:rsidR="00245F09" w:rsidRPr="000F12A4" w:rsidRDefault="000F12A4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Cyrl-RS"/>
              </w:rPr>
              <w:t>П</w:t>
            </w:r>
            <w:r>
              <w:rPr>
                <w:rFonts w:ascii="Calibri" w:hAnsi="Calibri" w:cs="Arial"/>
                <w:b/>
                <w:bCs/>
                <w:lang w:val="sr-Latn-RS"/>
              </w:rPr>
              <w:t>isane ponude dostaviti na adresu</w:t>
            </w:r>
          </w:p>
        </w:tc>
        <w:tc>
          <w:tcPr>
            <w:tcW w:w="4788" w:type="dxa"/>
          </w:tcPr>
          <w:p w:rsidR="00245F09" w:rsidRPr="000F12A4" w:rsidRDefault="00131879" w:rsidP="0013187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Zemljoradnička Zadruga RUŽINA BAŠTA</w:t>
            </w:r>
            <w:r w:rsidR="000F12A4">
              <w:rPr>
                <w:rFonts w:ascii="Calibri" w:hAnsi="Calibri" w:cs="Arial"/>
                <w:b/>
                <w:bCs/>
                <w:lang w:val="sr-Latn-RS"/>
              </w:rPr>
              <w:t>, 16230</w:t>
            </w:r>
            <w:r>
              <w:rPr>
                <w:rFonts w:ascii="Calibri" w:hAnsi="Calibri" w:cs="Arial"/>
                <w:b/>
                <w:bCs/>
                <w:lang w:val="sr-Latn-RS"/>
              </w:rPr>
              <w:t xml:space="preserve"> </w:t>
            </w:r>
            <w:r w:rsidR="000F12A4">
              <w:rPr>
                <w:rFonts w:ascii="Calibri" w:hAnsi="Calibri" w:cs="Arial"/>
                <w:b/>
                <w:bCs/>
                <w:lang w:val="sr-Latn-RS"/>
              </w:rPr>
              <w:t xml:space="preserve">Lebane – sa naznakom  ’’PONUDA ZA PLASTENIKE’’ NE OTVARATI  </w:t>
            </w:r>
          </w:p>
        </w:tc>
      </w:tr>
      <w:tr w:rsidR="00245F09" w:rsidTr="00245F09">
        <w:tc>
          <w:tcPr>
            <w:tcW w:w="4788" w:type="dxa"/>
          </w:tcPr>
          <w:p w:rsidR="00245F09" w:rsidRDefault="000F12A4" w:rsidP="000F12A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Cyrl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Otvaranje ponuda obaviće se u prostorijama naručioca</w:t>
            </w:r>
          </w:p>
        </w:tc>
        <w:tc>
          <w:tcPr>
            <w:tcW w:w="4788" w:type="dxa"/>
          </w:tcPr>
          <w:p w:rsidR="00245F09" w:rsidRPr="000F12A4" w:rsidRDefault="00670C16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0</w:t>
            </w:r>
            <w:r>
              <w:rPr>
                <w:rFonts w:ascii="Calibri" w:hAnsi="Calibri" w:cs="Arial"/>
                <w:b/>
                <w:bCs/>
                <w:lang w:val="sr-Cyrl-RS"/>
              </w:rPr>
              <w:t>4</w:t>
            </w:r>
            <w:r w:rsidR="000F12A4">
              <w:rPr>
                <w:rFonts w:ascii="Calibri" w:hAnsi="Calibri" w:cs="Arial"/>
                <w:b/>
                <w:bCs/>
                <w:lang w:val="sr-Latn-RS"/>
              </w:rPr>
              <w:t>.04.2025.godine u 12:00h</w:t>
            </w:r>
          </w:p>
        </w:tc>
      </w:tr>
    </w:tbl>
    <w:p w:rsidR="00245F09" w:rsidRDefault="00245F09" w:rsidP="00245F09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Pr="000F12A4" w:rsidRDefault="000E39B2" w:rsidP="000E39B2">
      <w:pPr>
        <w:jc w:val="both"/>
        <w:rPr>
          <w:rFonts w:ascii="Calibri" w:hAnsi="Calibri" w:cs="Arial"/>
          <w:b/>
          <w:lang w:val="sr-Latn-RS"/>
        </w:rPr>
      </w:pPr>
      <w:r>
        <w:rPr>
          <w:rFonts w:ascii="Calibri" w:hAnsi="Calibri" w:cs="Arial"/>
          <w:b/>
          <w:lang w:val="sr-Latn-RS"/>
        </w:rPr>
        <w:t>1. PODNOŠENJE PONUDE</w:t>
      </w:r>
    </w:p>
    <w:p w:rsidR="000E39B2" w:rsidRPr="00245F09" w:rsidRDefault="000E39B2" w:rsidP="000E39B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sr-Latn-RS"/>
        </w:rPr>
      </w:pPr>
      <w:r w:rsidRPr="000F12A4">
        <w:rPr>
          <w:rFonts w:ascii="Calibri" w:hAnsi="Calibri" w:cs="Arial"/>
          <w:b/>
          <w:lang w:val="sr-Cyrl-RS"/>
        </w:rPr>
        <w:t>Ponude moraju biti u celini pripremljene u skladu sa konkursnom dokumentacijom i moraju da ispunjavaju sve uslove za učešće u postupku  nabavke.</w:t>
      </w:r>
    </w:p>
    <w:p w:rsidR="00245F09" w:rsidRPr="00536F32" w:rsidRDefault="000F12A4" w:rsidP="00245F09">
      <w:pPr>
        <w:jc w:val="both"/>
        <w:rPr>
          <w:rFonts w:ascii="Calibri" w:hAnsi="Calibri" w:cs="Arial"/>
          <w:lang w:val="sr-Cyrl-RS"/>
        </w:rPr>
      </w:pPr>
      <w:r w:rsidRPr="000F12A4">
        <w:rPr>
          <w:rFonts w:ascii="Calibri" w:hAnsi="Calibri" w:cs="Arial"/>
          <w:lang w:val="sr-Cyrl-RS"/>
        </w:rPr>
        <w:t>Ponuđač podnosi ponudu u zapečaćenoj koverti zatvorenoj na način da se prilikom otvaranja ponuda može se sigurnošću utvrditi da se prvi put otvara.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Cyrl-RS"/>
        </w:rPr>
        <w:t>Ponuda se smatra blagovremenom ako j</w:t>
      </w:r>
      <w:r>
        <w:rPr>
          <w:lang w:val="sr-Cyrl-RS"/>
        </w:rPr>
        <w:t xml:space="preserve">e naručiocu predata do datuma </w:t>
      </w:r>
      <w:r w:rsidR="00670C16">
        <w:rPr>
          <w:lang w:val="sr-Latn-RS"/>
        </w:rPr>
        <w:t>0</w:t>
      </w:r>
      <w:r w:rsidR="00670C16">
        <w:rPr>
          <w:lang w:val="sr-Cyrl-RS"/>
        </w:rPr>
        <w:t>2</w:t>
      </w:r>
      <w:r>
        <w:rPr>
          <w:lang w:val="sr-Latn-RS"/>
        </w:rPr>
        <w:t>.04.2025.</w:t>
      </w:r>
      <w:r w:rsidRPr="000E39B2">
        <w:rPr>
          <w:lang w:val="sr-Cyrl-RS"/>
        </w:rPr>
        <w:t xml:space="preserve">god. najkasnije do 14 sati. Ponuđači podnose ponude preporučenom pošiljkom ili lično na adresu naručioca – </w:t>
      </w:r>
      <w:r w:rsidR="00670C16">
        <w:rPr>
          <w:lang w:val="sr-Latn-RS"/>
        </w:rPr>
        <w:t>Zemljoradničk zadruga RUŽINA BAŠTA</w:t>
      </w:r>
      <w:r w:rsidRPr="000E39B2">
        <w:rPr>
          <w:lang w:val="sr-Cyrl-RS"/>
        </w:rPr>
        <w:t>, Nikole Tesle 18, Le</w:t>
      </w:r>
      <w:r>
        <w:rPr>
          <w:lang w:val="sr-Latn-RS"/>
        </w:rPr>
        <w:t>b</w:t>
      </w:r>
      <w:r w:rsidRPr="000E39B2">
        <w:rPr>
          <w:lang w:val="sr-Cyrl-RS"/>
        </w:rPr>
        <w:t xml:space="preserve">ane 16230. </w:t>
      </w:r>
      <w:r>
        <w:rPr>
          <w:lang w:val="sr-Latn-RS"/>
        </w:rPr>
        <w:t>Blagovremenom će se smatrati i sve ponud</w:t>
      </w:r>
      <w:r w:rsidR="00670C16">
        <w:rPr>
          <w:lang w:val="sr-Latn-RS"/>
        </w:rPr>
        <w:t>e koje su predate na poštu do 02</w:t>
      </w:r>
      <w:r>
        <w:rPr>
          <w:lang w:val="sr-Latn-RS"/>
        </w:rPr>
        <w:t>.04.2025.godine do 14 sati.</w:t>
      </w:r>
    </w:p>
    <w:p w:rsidR="000E39B2" w:rsidRPr="000E39B2" w:rsidRDefault="000E39B2" w:rsidP="000E39B2">
      <w:pPr>
        <w:spacing w:after="0" w:line="240" w:lineRule="auto"/>
        <w:jc w:val="both"/>
        <w:rPr>
          <w:lang w:val="sr-Cyrl-RS"/>
        </w:rPr>
      </w:pPr>
    </w:p>
    <w:p w:rsidR="002D2820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Cyrl-RS"/>
        </w:rPr>
        <w:t>Neblagovremenom će se smatrati ponuda ponuđača koja nije predata naručiocu</w:t>
      </w:r>
      <w:r>
        <w:rPr>
          <w:lang w:val="sr-Latn-RS"/>
        </w:rPr>
        <w:t xml:space="preserve"> ili pošti do gore navedenog roka</w:t>
      </w:r>
      <w:r w:rsidRPr="000E39B2">
        <w:rPr>
          <w:lang w:val="sr-Cyrl-RS"/>
        </w:rPr>
        <w:t xml:space="preserve"> u pozivu i konkursnoj dokumentaciji. Sve neblagovremeno predate ponude će se vratiti ponuđaču sa naznakom «neblagovremena».</w:t>
      </w: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b/>
          <w:lang w:val="sr-Latn-RS"/>
        </w:rPr>
      </w:pPr>
      <w:r w:rsidRPr="000E39B2">
        <w:rPr>
          <w:b/>
          <w:lang w:val="sr-Latn-RS"/>
        </w:rPr>
        <w:t xml:space="preserve">2. Opšti podaci o naručiocu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NARUČILAC: </w:t>
      </w:r>
      <w:r w:rsidR="00131879">
        <w:rPr>
          <w:lang w:val="sr-Latn-RS"/>
        </w:rPr>
        <w:t>ZZ RUŽINA BAŠTA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ADRESA: Nikole Tesle 18, Lebane 16230</w:t>
      </w:r>
    </w:p>
    <w:p w:rsidR="000E39B2" w:rsidRPr="000E39B2" w:rsidRDefault="00131879" w:rsidP="000E39B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PIB: 114851398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TEL/FAKS: 0658444114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INTERNET STRANICA:  </w:t>
      </w:r>
      <w:hyperlink r:id="rId9" w:history="1">
        <w:r w:rsidRPr="00857578">
          <w:rPr>
            <w:rStyle w:val="Hyperlink"/>
            <w:lang w:val="sr-Latn-RS"/>
          </w:rPr>
          <w:t>www.radanskaruza.rs</w:t>
        </w:r>
      </w:hyperlink>
      <w:r>
        <w:rPr>
          <w:lang w:val="sr-Latn-RS"/>
        </w:rPr>
        <w:t xml:space="preserve"> </w:t>
      </w:r>
      <w:r w:rsidRPr="000E39B2">
        <w:rPr>
          <w:lang w:val="sr-Latn-RS"/>
        </w:rPr>
        <w:t xml:space="preserve"> </w:t>
      </w: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e-mail: </w:t>
      </w:r>
      <w:hyperlink r:id="rId10" w:history="1">
        <w:r w:rsidRPr="00857578">
          <w:rPr>
            <w:rStyle w:val="Hyperlink"/>
            <w:lang w:val="sr-Latn-RS"/>
          </w:rPr>
          <w:t>office@radanskaruza.rs</w:t>
        </w:r>
      </w:hyperlink>
      <w:r>
        <w:rPr>
          <w:lang w:val="sr-Latn-RS"/>
        </w:rPr>
        <w:t xml:space="preserve"> </w:t>
      </w: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Pr="00131879" w:rsidRDefault="009D066D" w:rsidP="000E39B2">
      <w:pPr>
        <w:spacing w:after="0" w:line="240" w:lineRule="auto"/>
        <w:jc w:val="both"/>
        <w:rPr>
          <w:b/>
          <w:lang w:val="sr-Latn-RS"/>
        </w:rPr>
      </w:pPr>
      <w:r w:rsidRPr="00131879">
        <w:rPr>
          <w:b/>
          <w:lang w:val="sr-Latn-RS"/>
        </w:rPr>
        <w:t>3. Uslovi za učešće u postupku javnih nabavki</w:t>
      </w: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Pravo da učestvuje u postupku nabavke ima ponuđač koji je: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je registrovan kod APR-a najmanje 3 godine od dana raspisivanja ovog poziva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nije u teškoćama u poslovanju tj da mu račun nije u blokadi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ima bar jednu referencu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je registrovan za ovu delatnost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ponudu podnosi samostalno</w:t>
      </w:r>
    </w:p>
    <w:p w:rsidR="00DC1906" w:rsidRDefault="00DC1906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Bilanse stanja i uspeha u prethodne dve godine </w:t>
      </w:r>
    </w:p>
    <w:p w:rsidR="00DC1906" w:rsidRPr="00DC1906" w:rsidRDefault="00DC1906" w:rsidP="00DC1906">
      <w:pPr>
        <w:spacing w:after="0" w:line="240" w:lineRule="auto"/>
        <w:ind w:left="360"/>
        <w:jc w:val="both"/>
        <w:rPr>
          <w:lang w:val="sr-Latn-RS"/>
        </w:rPr>
      </w:pPr>
    </w:p>
    <w:p w:rsidR="009D066D" w:rsidRDefault="009D066D" w:rsidP="009D066D">
      <w:pPr>
        <w:pStyle w:val="ListParagraph"/>
        <w:spacing w:after="0" w:line="240" w:lineRule="auto"/>
        <w:jc w:val="both"/>
        <w:rPr>
          <w:lang w:val="sr-Latn-RS"/>
        </w:rPr>
      </w:pP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9D066D" w:rsidP="000E39B2">
      <w:pPr>
        <w:spacing w:after="0" w:line="240" w:lineRule="auto"/>
        <w:jc w:val="both"/>
        <w:rPr>
          <w:b/>
          <w:lang w:val="sr-Latn-RS"/>
        </w:rPr>
      </w:pPr>
      <w:r>
        <w:rPr>
          <w:b/>
          <w:lang w:val="sr-Latn-RS"/>
        </w:rPr>
        <w:t>4</w:t>
      </w:r>
      <w:r w:rsidR="000E39B2" w:rsidRPr="000E39B2">
        <w:rPr>
          <w:b/>
          <w:lang w:val="sr-Latn-RS"/>
        </w:rPr>
        <w:t>. Uputstvo ponuđačima kako da sačine ponudu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9D066D" w:rsidP="000E39B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4</w:t>
      </w:r>
      <w:r w:rsidR="000E39B2">
        <w:rPr>
          <w:lang w:val="sr-Latn-RS"/>
        </w:rPr>
        <w:t>.</w:t>
      </w:r>
      <w:r w:rsidR="000E39B2" w:rsidRPr="000E39B2">
        <w:rPr>
          <w:lang w:val="sr-Latn-RS"/>
        </w:rPr>
        <w:t>1.</w:t>
      </w:r>
      <w:r w:rsidR="000E39B2" w:rsidRPr="000E39B2">
        <w:rPr>
          <w:lang w:val="sr-Latn-RS"/>
        </w:rPr>
        <w:tab/>
        <w:t>PRIPREMA PONUDE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Ponuda se sastavlja tako što ponuđač upisuje tražene podatke u obrasce i uz iste prilaže svu, u narednim tačkama ovog Uputstva i «Uslova za učešće u postupku nabavke i  uputstva kako se dokazuje ispunjenost tih uslova» traženu dokumentaciju i sve tražene dokaze. Ponuda se popunjava čitko, štampanim slovima.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Ponuda se podnosi neposredno ili putem pošte, u zapečaćenoj koverti ili kutiji, zatvorenoj na način da se prilikom otvaranja ponuda može sa sigurnošću utvrditi da se prvi put otvara. Ponuda mora biti sačinjena na preuzetim obrascima, jasna, nedvosmislena.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Biće razmatrane samo blagovremene, odgovarajuće i prihvatljive ponude.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Ponuđač može da izmeni, dopuni ili povuče svoju ponudu pre isteka roka za podnošenje ponuda, a izmena, dopuna ili povlačenje ponuda je punovažno ako naručilac primi izmenjenu/dopunjenu ponudu ili obaveštenje o povlačenju ponude pre isteka roka za dostavljanje ponuda. Na ponudi koja je izmenjena/dopunjena mora biti jasno naznačeno "Izmenjena/dopunjena ponuda - ne otvarati".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Nijedna ponuda se ne može izmeniti nakon isteka roka za podnošenje ponuda.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Ponuda koja nije sačinjena i predata u skladu sa zahtevima iz konkursne dokumentacije biće odbijena.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Nakon otvaranja ponuda nije dozvoljeno dostavljanje i prijem nedostajućih dokaza niti bilo kakva izmena ponuđenih uslova.</w:t>
      </w: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5</w:t>
      </w:r>
      <w:r w:rsidRPr="009D066D">
        <w:rPr>
          <w:lang w:val="sr-Latn-RS"/>
        </w:rPr>
        <w:t>.</w:t>
      </w:r>
      <w:r w:rsidRPr="009D066D">
        <w:rPr>
          <w:lang w:val="sr-Latn-RS"/>
        </w:rPr>
        <w:tab/>
        <w:t>SADRŽINA PONUDE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 xml:space="preserve">Ponuda se smatra ispravnom i potpunom ako ponuđač podnese dokaze, popunjene, potpisane i pečatom overene izjave i obrasce: 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>1. “Specifikacija predmeta nabavke” – Obrazac br.1a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 xml:space="preserve">2. "Obrazac ponude"   - Obrazac br. 2a </w:t>
      </w: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3. </w:t>
      </w:r>
      <w:r w:rsidRPr="009D066D">
        <w:rPr>
          <w:lang w:val="sr-Latn-RS"/>
        </w:rPr>
        <w:t>Dodatni dokumenti koji se mogu zahtevati od ponuđača (izvod iz APR, dokazi o finansijskom i tehničkom kapacitetu, dozvole za bavljenje određenom delatnošću, licence itd.) – (NAPOMENA: Naručilac može definisati ovaj deo pre slanja konkursne dokumentacije ponuđačima ili tražiti pre donošenja odluke o dodeli ugovora)</w:t>
      </w:r>
    </w:p>
    <w:p w:rsidR="00670C16" w:rsidRDefault="00670C16" w:rsidP="009D066D">
      <w:pPr>
        <w:spacing w:after="0" w:line="240" w:lineRule="auto"/>
        <w:jc w:val="both"/>
        <w:rPr>
          <w:lang w:val="sr-Latn-RS"/>
        </w:rPr>
      </w:pPr>
    </w:p>
    <w:p w:rsidR="00670C16" w:rsidRDefault="00670C16" w:rsidP="009D066D">
      <w:pPr>
        <w:spacing w:after="0" w:line="240" w:lineRule="auto"/>
        <w:jc w:val="both"/>
        <w:rPr>
          <w:lang w:val="sr-Latn-RS"/>
        </w:rPr>
      </w:pP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lastRenderedPageBreak/>
        <w:t>6</w:t>
      </w:r>
      <w:r w:rsidRPr="009D066D">
        <w:rPr>
          <w:lang w:val="sr-Latn-RS"/>
        </w:rPr>
        <w:t>. CENA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>Cena treba da bude izražena u dinarima, bez i sa PDV-om, sa uračunatim svim troškovima koje ponuđač ima u realizaciji predmetne nabavke i eventualnim popustima. Cena je fiksna  i ne može se  menjati.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>Ako je u ponudi iskazana neuobičajeno niska cena, naručilac će zatražiti detaljno objašnjenje o okolnostima pod kojima je ponuđač u mogućnosti da ponudi navedenu cenu. Nakon prijema detaljnog objašnjenja, Naručilac će odlučiti da li je navedena cena, neuobičajeno niska, i ponudu odbiti iz tog razloga.</w:t>
      </w: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7. Kvalitet </w:t>
      </w:r>
    </w:p>
    <w:p w:rsidR="00386270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Naručilac ima pravo na reklamaciju</w:t>
      </w:r>
      <w:r w:rsidR="00386270">
        <w:rPr>
          <w:lang w:val="sr-Latn-RS"/>
        </w:rPr>
        <w:t xml:space="preserve"> kvaliteta i količine dobara</w:t>
      </w:r>
      <w:r>
        <w:rPr>
          <w:lang w:val="sr-Latn-RS"/>
        </w:rPr>
        <w:t xml:space="preserve"> odmah nakon prijema</w:t>
      </w:r>
      <w:r w:rsidR="00386270">
        <w:rPr>
          <w:lang w:val="sr-Latn-RS"/>
        </w:rPr>
        <w:t xml:space="preserve"> istih. Reklamacija mora da bude obrazložena i u pisanom obliku. Ponuđeno i isporučeno dobro mora da bude u skladu sa svim specifikacijama koji su propisane ovim pozivom. Svako neispunjenje istih povlači odgovornost dobavljača. </w:t>
      </w:r>
    </w:p>
    <w:p w:rsidR="00386270" w:rsidRDefault="00386270" w:rsidP="009D066D">
      <w:pPr>
        <w:spacing w:after="0" w:line="240" w:lineRule="auto"/>
        <w:jc w:val="both"/>
        <w:rPr>
          <w:lang w:val="sr-Latn-RS"/>
        </w:rPr>
      </w:pPr>
    </w:p>
    <w:p w:rsidR="009D066D" w:rsidRDefault="00386270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8. Načini i uslovi isporuke i </w:t>
      </w:r>
      <w:r w:rsidR="009D066D">
        <w:rPr>
          <w:lang w:val="sr-Latn-RS"/>
        </w:rPr>
        <w:t xml:space="preserve"> </w:t>
      </w:r>
      <w:r>
        <w:rPr>
          <w:lang w:val="sr-Latn-RS"/>
        </w:rPr>
        <w:t>montaže dobara</w:t>
      </w:r>
    </w:p>
    <w:p w:rsidR="00386270" w:rsidRDefault="00386270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Ponuđač se obavezuje da će ugovorena dobra, isporučiti i montirati sa sopstvenim vozilima, svojim osobljem i u svemu prema tehničkoj specifikaciji u ovom pozivu na  adresa na teritorijama opštine Lebane (Grgurovce, Klajić, Bošnjace), Bojnika (đinđuša) i grada Leskovca (Barje), na parcelama koje će biti naknadno dostavljene (najmanje 5 dana pre montaže).  Dobavljač će za svaki montirani plastenik dati garanciju i to:</w:t>
      </w:r>
    </w:p>
    <w:p w:rsidR="00386270" w:rsidRDefault="00386270" w:rsidP="003862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Za čeličnu konstrukciju minimum 6 godina</w:t>
      </w:r>
    </w:p>
    <w:p w:rsidR="00386270" w:rsidRDefault="00386270" w:rsidP="003862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Za Foliju minimum 2 godine</w:t>
      </w: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9. Rok isporuke</w:t>
      </w: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Rok za završetak svih radova odnosno izr</w:t>
      </w:r>
      <w:r w:rsidR="00DC1906">
        <w:rPr>
          <w:lang w:val="sr-Latn-RS"/>
        </w:rPr>
        <w:t>ade i montaže na  lokacija je 28</w:t>
      </w:r>
      <w:r>
        <w:rPr>
          <w:lang w:val="sr-Latn-RS"/>
        </w:rPr>
        <w:t>.04.2025.godine</w:t>
      </w: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</w:p>
    <w:p w:rsidR="00386270" w:rsidRPr="00386270" w:rsidRDefault="00386270" w:rsidP="00386270">
      <w:pPr>
        <w:spacing w:after="0" w:line="240" w:lineRule="auto"/>
        <w:jc w:val="both"/>
        <w:rPr>
          <w:lang w:val="sr-Latn-RS"/>
        </w:rPr>
      </w:pPr>
      <w:r w:rsidRPr="00386270">
        <w:rPr>
          <w:lang w:val="sr-Latn-RS"/>
        </w:rPr>
        <w:t xml:space="preserve"> </w:t>
      </w:r>
      <w:r>
        <w:rPr>
          <w:lang w:val="sr-Latn-RS"/>
        </w:rPr>
        <w:t>10</w:t>
      </w:r>
      <w:r w:rsidRPr="00386270">
        <w:rPr>
          <w:lang w:val="sr-Latn-RS"/>
        </w:rPr>
        <w:t>. ROK I NAČIN PLAĆANjA</w:t>
      </w:r>
    </w:p>
    <w:p w:rsidR="00386270" w:rsidRPr="00386270" w:rsidRDefault="00386270" w:rsidP="00386270">
      <w:pPr>
        <w:spacing w:after="0" w:line="240" w:lineRule="auto"/>
        <w:jc w:val="both"/>
        <w:rPr>
          <w:lang w:val="sr-Latn-RS"/>
        </w:rPr>
      </w:pPr>
      <w:r w:rsidRPr="00386270">
        <w:rPr>
          <w:lang w:val="sr-Latn-RS"/>
        </w:rPr>
        <w:t>Rok plaćanja- 50% posto avansno</w:t>
      </w:r>
      <w:r w:rsidR="00A11CDF">
        <w:rPr>
          <w:lang w:val="sr-Latn-RS"/>
        </w:rPr>
        <w:t xml:space="preserve"> nakon potpisivanja ugovora</w:t>
      </w:r>
      <w:r w:rsidRPr="00386270">
        <w:rPr>
          <w:lang w:val="sr-Latn-RS"/>
        </w:rPr>
        <w:t xml:space="preserve"> i 50%  na dan završenog posla i pregledanog od strane investitora. </w:t>
      </w: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  <w:r w:rsidRPr="00386270">
        <w:rPr>
          <w:lang w:val="sr-Latn-RS"/>
        </w:rPr>
        <w:t xml:space="preserve">Plaćanje se vrši </w:t>
      </w:r>
      <w:r w:rsidR="00A11CDF">
        <w:rPr>
          <w:lang w:val="sr-Latn-RS"/>
        </w:rPr>
        <w:t xml:space="preserve">isključivo </w:t>
      </w:r>
      <w:r w:rsidRPr="00386270">
        <w:rPr>
          <w:lang w:val="sr-Latn-RS"/>
        </w:rPr>
        <w:t>uplatom na račun ponuđača.</w:t>
      </w:r>
    </w:p>
    <w:p w:rsidR="00A11CDF" w:rsidRDefault="00A11CDF" w:rsidP="00386270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11</w:t>
      </w:r>
      <w:r w:rsidRPr="00A11CDF">
        <w:rPr>
          <w:lang w:val="sr-Latn-RS"/>
        </w:rPr>
        <w:t>. DODATNE INFORMACIJE I POJAŠNjENjA KONKURSNE DOKUMENTACIJE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Zainteresovano lice može u pisanom obliku tražiti od naručioca dodatne informacije i pojašnjenja u vezi sa pripremanjem ponude, najkasnije 2 dana pre isteka roka za podnošenje ponude. Pitanja se postavljaju na mail office@radanskaruza.rs 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Naručilac je dužan da zainteresovanom licu odmah pošalje pisani odgovor, najkasnije u roku od 24sati od prijema pitanja.  </w:t>
      </w:r>
    </w:p>
    <w:p w:rsidR="00206084" w:rsidRDefault="00206084" w:rsidP="00A11CDF">
      <w:pPr>
        <w:spacing w:after="0" w:line="240" w:lineRule="auto"/>
        <w:jc w:val="both"/>
        <w:rPr>
          <w:lang w:val="sr-Latn-RS"/>
        </w:rPr>
      </w:pPr>
    </w:p>
    <w:p w:rsidR="00206084" w:rsidRPr="00A11CDF" w:rsidRDefault="00206084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lastRenderedPageBreak/>
        <w:t>12</w:t>
      </w:r>
      <w:r w:rsidRPr="00A11CDF">
        <w:rPr>
          <w:lang w:val="sr-Latn-RS"/>
        </w:rPr>
        <w:t>. ROK VAŽENjA PONUDE</w:t>
      </w:r>
    </w:p>
    <w:p w:rsid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>Ponuda mora da važi najmanje 15 dana od dana otvaranja ponuda. U slučaju da ponuđač navede kraći rok važenja ponude, ponuda se odbija.</w:t>
      </w:r>
    </w:p>
    <w:p w:rsidR="00A11CDF" w:rsidRDefault="00A11CDF" w:rsidP="00386270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13</w:t>
      </w:r>
      <w:r w:rsidRPr="00A11CDF">
        <w:rPr>
          <w:lang w:val="sr-Latn-RS"/>
        </w:rPr>
        <w:t>. OBAVEŠTENjE PONUĐAČA</w:t>
      </w:r>
    </w:p>
    <w:p w:rsidR="00131879" w:rsidRDefault="00131879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Odluku o dodeli ugovora, naručilac će doneti najkasnije u roku od 1 dana od dana otvaranja ponuda. Ukoliko ponuđač u roku od 2 dana nakon poziva Naručioca odbije da pristupi zaključenju ugovora, Naručilac može zaključiti ugovor sa prvim sledećim najpovoljnijem ponuđačem. 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14</w:t>
      </w:r>
      <w:r w:rsidRPr="00A11CDF">
        <w:rPr>
          <w:lang w:val="sr-Latn-RS"/>
        </w:rPr>
        <w:t>. KRITERIJUM ZA OCENjIVANjE PONUDE</w:t>
      </w:r>
    </w:p>
    <w:p w:rsidR="00670C16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Odluka o dodeli ugovora o nabavci doneće se primenom </w:t>
      </w:r>
      <w:r w:rsidR="00670C16">
        <w:rPr>
          <w:lang w:val="sr-Latn-RS"/>
        </w:rPr>
        <w:t xml:space="preserve">dva </w:t>
      </w:r>
      <w:r w:rsidRPr="00A11CDF">
        <w:rPr>
          <w:lang w:val="sr-Latn-RS"/>
        </w:rPr>
        <w:t>kriterijuma</w:t>
      </w:r>
      <w:r w:rsidR="00670C16">
        <w:rPr>
          <w:lang w:val="sr-Latn-RS"/>
        </w:rPr>
        <w:t>:</w:t>
      </w:r>
    </w:p>
    <w:p w:rsidR="00A11CDF" w:rsidRDefault="00670C16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1. Najniža ponuđena cena -</w:t>
      </w:r>
      <w:r w:rsidR="00A11CDF" w:rsidRPr="00A11CDF">
        <w:rPr>
          <w:lang w:val="sr-Latn-RS"/>
        </w:rPr>
        <w:t xml:space="preserve"> </w:t>
      </w:r>
      <w:r w:rsidR="00AE6EFD">
        <w:rPr>
          <w:lang w:val="sr-Latn-RS"/>
        </w:rPr>
        <w:t>8</w:t>
      </w:r>
      <w:r w:rsidR="00EF348C">
        <w:rPr>
          <w:lang w:val="sr-Latn-RS"/>
        </w:rPr>
        <w:t>0 poena</w:t>
      </w:r>
    </w:p>
    <w:p w:rsidR="00EF348C" w:rsidRDefault="00670C16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2. G</w:t>
      </w:r>
      <w:r w:rsidR="00AE6EFD">
        <w:rPr>
          <w:lang w:val="sr-Latn-RS"/>
        </w:rPr>
        <w:t xml:space="preserve">arantni rok, najduže dati garantni rok od  godina za metalnu konstrukciju i 2 godine za najlon nositi 5 poena a dodatna godina 2,5 poena. </w:t>
      </w:r>
    </w:p>
    <w:p w:rsidR="00AE6EFD" w:rsidRDefault="00AE6EFD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3. Rok isporuke  gde će se 22.april uzeti kao datum sa maksimalnih 10 poena a svaki naredni dan će smanjivati broj poena za po jedan poen. </w:t>
      </w:r>
    </w:p>
    <w:p w:rsidR="00EF348C" w:rsidRPr="00A11CDF" w:rsidRDefault="00EF348C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DE11C5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15</w:t>
      </w:r>
      <w:r w:rsidRPr="00A11CDF">
        <w:rPr>
          <w:lang w:val="sr-Latn-RS"/>
        </w:rPr>
        <w:t>. ZAKLjUČIVANjE UGOVORA</w:t>
      </w:r>
    </w:p>
    <w:p w:rsidR="00A11CDF" w:rsidRPr="00A11CDF" w:rsidRDefault="00A11CDF" w:rsidP="00DE11C5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Ugovor o nabavci će biti zaključen sa ponuđačem kome je dodeljen ugovor u roku od dva dana od dana donošenja odluke. </w:t>
      </w:r>
    </w:p>
    <w:p w:rsidR="00A11CDF" w:rsidRDefault="00A11CDF" w:rsidP="00DE11C5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>Ako ponuđač kome je dodeljen ugovor odbije da zaključi ugovor o nabavci, naručilac može da zaključi ugovor sa prvim sledećim najpovoljnijim ponuđačem.</w:t>
      </w:r>
    </w:p>
    <w:p w:rsidR="00A11CDF" w:rsidRDefault="00A11CDF" w:rsidP="00DE11C5">
      <w:pPr>
        <w:spacing w:after="0" w:line="240" w:lineRule="auto"/>
        <w:jc w:val="both"/>
        <w:rPr>
          <w:lang w:val="sr-Latn-RS"/>
        </w:rPr>
      </w:pPr>
    </w:p>
    <w:p w:rsidR="00206084" w:rsidRDefault="00206084" w:rsidP="00DE11C5">
      <w:pPr>
        <w:spacing w:after="0" w:line="240" w:lineRule="auto"/>
        <w:jc w:val="both"/>
        <w:rPr>
          <w:lang w:val="sr-Latn-RS"/>
        </w:rPr>
      </w:pPr>
    </w:p>
    <w:p w:rsidR="00206084" w:rsidRDefault="00206084" w:rsidP="00DE11C5">
      <w:pPr>
        <w:spacing w:after="0" w:line="240" w:lineRule="auto"/>
        <w:jc w:val="both"/>
        <w:rPr>
          <w:lang w:val="sr-Latn-RS"/>
        </w:rPr>
      </w:pPr>
    </w:p>
    <w:p w:rsidR="00206084" w:rsidRDefault="00206084" w:rsidP="00DE11C5">
      <w:pPr>
        <w:spacing w:after="0" w:line="240" w:lineRule="auto"/>
        <w:jc w:val="both"/>
        <w:rPr>
          <w:lang w:val="sr-Latn-RS"/>
        </w:rPr>
      </w:pPr>
    </w:p>
    <w:p w:rsidR="00206084" w:rsidRDefault="00206084" w:rsidP="00DE11C5">
      <w:pPr>
        <w:spacing w:after="0" w:line="240" w:lineRule="auto"/>
        <w:jc w:val="both"/>
        <w:rPr>
          <w:lang w:val="sr-Latn-RS"/>
        </w:rPr>
      </w:pPr>
    </w:p>
    <w:p w:rsidR="00206084" w:rsidRDefault="00206084" w:rsidP="00DE11C5">
      <w:pPr>
        <w:spacing w:after="0" w:line="240" w:lineRule="auto"/>
        <w:jc w:val="both"/>
        <w:rPr>
          <w:lang w:val="sr-Latn-RS"/>
        </w:rPr>
      </w:pPr>
    </w:p>
    <w:p w:rsidR="00206084" w:rsidRDefault="00206084" w:rsidP="00DE11C5">
      <w:pPr>
        <w:spacing w:after="0" w:line="240" w:lineRule="auto"/>
        <w:jc w:val="both"/>
        <w:rPr>
          <w:lang w:val="sr-Latn-RS"/>
        </w:rPr>
      </w:pPr>
    </w:p>
    <w:p w:rsidR="00206084" w:rsidRDefault="00206084" w:rsidP="00DE11C5">
      <w:pPr>
        <w:spacing w:after="0" w:line="240" w:lineRule="auto"/>
        <w:jc w:val="both"/>
        <w:rPr>
          <w:lang w:val="sr-Latn-RS"/>
        </w:rPr>
      </w:pPr>
    </w:p>
    <w:p w:rsidR="00206084" w:rsidRDefault="00206084" w:rsidP="00DE11C5">
      <w:pPr>
        <w:spacing w:after="0" w:line="240" w:lineRule="auto"/>
        <w:jc w:val="both"/>
        <w:rPr>
          <w:lang w:val="sr-Latn-RS"/>
        </w:rPr>
      </w:pPr>
    </w:p>
    <w:p w:rsidR="00206084" w:rsidRDefault="00206084" w:rsidP="00DE11C5">
      <w:pPr>
        <w:spacing w:after="0" w:line="240" w:lineRule="auto"/>
        <w:jc w:val="both"/>
        <w:rPr>
          <w:lang w:val="sr-Latn-RS"/>
        </w:rPr>
      </w:pPr>
    </w:p>
    <w:p w:rsidR="00206084" w:rsidRDefault="00206084" w:rsidP="00DE11C5">
      <w:pPr>
        <w:spacing w:after="0" w:line="240" w:lineRule="auto"/>
        <w:jc w:val="both"/>
        <w:rPr>
          <w:lang w:val="sr-Latn-RS"/>
        </w:rPr>
      </w:pPr>
    </w:p>
    <w:p w:rsidR="00206084" w:rsidRDefault="00206084" w:rsidP="00DE11C5">
      <w:pPr>
        <w:spacing w:after="0" w:line="240" w:lineRule="auto"/>
        <w:jc w:val="both"/>
        <w:rPr>
          <w:lang w:val="sr-Latn-RS"/>
        </w:rPr>
      </w:pPr>
    </w:p>
    <w:p w:rsidR="00206084" w:rsidRDefault="00206084" w:rsidP="00DE11C5">
      <w:pPr>
        <w:spacing w:after="0" w:line="240" w:lineRule="auto"/>
        <w:jc w:val="both"/>
        <w:rPr>
          <w:lang w:val="sr-Latn-RS"/>
        </w:rPr>
      </w:pPr>
    </w:p>
    <w:p w:rsidR="00206084" w:rsidRDefault="00206084" w:rsidP="00DE11C5">
      <w:pPr>
        <w:spacing w:after="0" w:line="240" w:lineRule="auto"/>
        <w:jc w:val="both"/>
        <w:rPr>
          <w:lang w:val="sr-Latn-RS"/>
        </w:rPr>
      </w:pPr>
    </w:p>
    <w:p w:rsidR="00206084" w:rsidRDefault="00206084" w:rsidP="00DE11C5">
      <w:pPr>
        <w:spacing w:after="0" w:line="240" w:lineRule="auto"/>
        <w:jc w:val="both"/>
        <w:rPr>
          <w:lang w:val="sr-Latn-RS"/>
        </w:rPr>
      </w:pPr>
    </w:p>
    <w:p w:rsidR="00206084" w:rsidRDefault="00206084" w:rsidP="00DE11C5">
      <w:pPr>
        <w:spacing w:after="0" w:line="240" w:lineRule="auto"/>
        <w:jc w:val="both"/>
        <w:rPr>
          <w:lang w:val="sr-Latn-RS"/>
        </w:rPr>
      </w:pPr>
    </w:p>
    <w:p w:rsidR="00206084" w:rsidRDefault="00206084" w:rsidP="00DE11C5">
      <w:pPr>
        <w:spacing w:after="0" w:line="240" w:lineRule="auto"/>
        <w:jc w:val="both"/>
        <w:rPr>
          <w:lang w:val="sr-Latn-RS"/>
        </w:rPr>
      </w:pPr>
    </w:p>
    <w:p w:rsidR="00A11CDF" w:rsidRDefault="00A11CDF" w:rsidP="00DE11C5">
      <w:pPr>
        <w:tabs>
          <w:tab w:val="left" w:pos="0"/>
        </w:tabs>
        <w:spacing w:after="0" w:line="240" w:lineRule="auto"/>
        <w:jc w:val="both"/>
        <w:rPr>
          <w:rFonts w:ascii="Calibri" w:hAnsi="Calibri" w:cs="Arial"/>
          <w:b/>
          <w:i/>
          <w:lang w:val="sr-Latn-RS"/>
        </w:rPr>
      </w:pPr>
    </w:p>
    <w:p w:rsidR="00A11CDF" w:rsidRDefault="00A11CDF" w:rsidP="00DE11C5">
      <w:pPr>
        <w:tabs>
          <w:tab w:val="left" w:pos="0"/>
        </w:tabs>
        <w:spacing w:after="0" w:line="240" w:lineRule="auto"/>
        <w:jc w:val="both"/>
        <w:rPr>
          <w:rFonts w:ascii="Calibri" w:hAnsi="Calibri" w:cs="Arial"/>
          <w:b/>
          <w:i/>
          <w:lang w:val="sr-Latn-RS"/>
        </w:rPr>
      </w:pPr>
      <w:r>
        <w:rPr>
          <w:rFonts w:ascii="Calibri" w:hAnsi="Calibri" w:cs="Arial"/>
          <w:b/>
          <w:i/>
          <w:lang w:val="sr-Latn-RS"/>
        </w:rPr>
        <w:lastRenderedPageBreak/>
        <w:t>OBRAZAC 1A</w:t>
      </w:r>
    </w:p>
    <w:p w:rsidR="00A11CDF" w:rsidRDefault="00A11CDF" w:rsidP="00DE11C5">
      <w:pPr>
        <w:pStyle w:val="Heading2"/>
        <w:spacing w:before="0" w:after="0"/>
        <w:jc w:val="center"/>
        <w:rPr>
          <w:rFonts w:ascii="Calibri" w:hAnsi="Calibri" w:cs="Arial"/>
          <w:i w:val="0"/>
          <w:sz w:val="22"/>
          <w:szCs w:val="22"/>
          <w:lang w:val="sr-Cyrl-RS"/>
        </w:rPr>
      </w:pPr>
    </w:p>
    <w:p w:rsidR="00A11CDF" w:rsidRPr="00536F32" w:rsidRDefault="00A11CDF" w:rsidP="00DE11C5">
      <w:pPr>
        <w:pStyle w:val="Heading2"/>
        <w:spacing w:before="0" w:after="0"/>
        <w:jc w:val="center"/>
        <w:rPr>
          <w:rFonts w:ascii="Calibri" w:hAnsi="Calibri" w:cs="Arial"/>
          <w:i w:val="0"/>
          <w:sz w:val="22"/>
          <w:szCs w:val="22"/>
          <w:lang w:val="sr-Cyrl-RS"/>
        </w:rPr>
      </w:pPr>
      <w:r>
        <w:rPr>
          <w:rFonts w:ascii="Calibri" w:hAnsi="Calibri" w:cs="Arial"/>
          <w:i w:val="0"/>
          <w:sz w:val="22"/>
          <w:szCs w:val="22"/>
          <w:lang w:val="sr-Latn-RS"/>
        </w:rPr>
        <w:t>Specifikacija predmeta nabavke</w:t>
      </w:r>
    </w:p>
    <w:p w:rsidR="00A11CDF" w:rsidRPr="00536F32" w:rsidRDefault="00A11CDF" w:rsidP="00DE11C5">
      <w:pPr>
        <w:spacing w:after="0" w:line="240" w:lineRule="auto"/>
        <w:ind w:firstLine="720"/>
        <w:rPr>
          <w:rFonts w:ascii="Calibri" w:hAnsi="Calibri" w:cs="Arial"/>
          <w:b/>
          <w:lang w:val="sr-Cyrl-RS"/>
        </w:rPr>
      </w:pPr>
      <w:r w:rsidRPr="00536F32">
        <w:rPr>
          <w:rFonts w:ascii="Calibri" w:hAnsi="Calibri" w:cs="Arial"/>
          <w:b/>
          <w:lang w:val="sr-Cyrl-RS"/>
        </w:rPr>
        <w:t xml:space="preserve">                                               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786"/>
        <w:gridCol w:w="2268"/>
        <w:gridCol w:w="2127"/>
      </w:tblGrid>
      <w:tr w:rsidR="00A11CDF" w:rsidRPr="00C36393" w:rsidTr="00B16310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11CDF" w:rsidRDefault="00F74F13" w:rsidP="00DE11C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 w:cs="Arial"/>
                <w:b/>
                <w:bCs/>
                <w:lang w:val="sr-Cyrl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Izrada, prevoz i montaža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11CDF" w:rsidRPr="00C36393" w:rsidRDefault="00A11CDF" w:rsidP="00DE11C5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11CDF" w:rsidRPr="00C36393" w:rsidRDefault="00A11CDF" w:rsidP="00DE11C5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</w:tr>
      <w:tr w:rsidR="00A11CDF" w:rsidRPr="00C36393" w:rsidTr="00B16310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11CDF" w:rsidRPr="008C5BB7" w:rsidRDefault="008C5BB7" w:rsidP="00DE11C5">
            <w:pPr>
              <w:spacing w:after="0" w:line="240" w:lineRule="auto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1</w:t>
            </w:r>
            <w:r w:rsidR="00A11CDF">
              <w:rPr>
                <w:rFonts w:ascii="Calibri" w:hAnsi="Calibri" w:cs="Arial"/>
                <w:b/>
                <w:bCs/>
                <w:lang w:val="sr-Cyrl-RS"/>
              </w:rPr>
              <w:t xml:space="preserve">.1 </w:t>
            </w:r>
            <w:r w:rsidR="00F74F13">
              <w:rPr>
                <w:rFonts w:ascii="Calibri" w:hAnsi="Calibri" w:cs="Arial"/>
                <w:b/>
                <w:bCs/>
                <w:lang w:val="sr-Latn-RS"/>
              </w:rPr>
              <w:t xml:space="preserve">Izrada metalne konstrukcije </w:t>
            </w:r>
            <w:r>
              <w:rPr>
                <w:rFonts w:ascii="Calibri" w:hAnsi="Calibri" w:cs="Arial"/>
                <w:b/>
                <w:bCs/>
                <w:lang w:val="sr-Latn-RS"/>
              </w:rPr>
              <w:t xml:space="preserve">sa profilnim cevima minimu 30x30mm, </w:t>
            </w:r>
            <w:r w:rsidR="00F74F13">
              <w:rPr>
                <w:rFonts w:ascii="Calibri" w:hAnsi="Calibri" w:cs="Arial"/>
                <w:b/>
                <w:bCs/>
                <w:lang w:val="sr-Latn-RS"/>
              </w:rPr>
              <w:t xml:space="preserve">za pokrivanje prostora dimenzija 50x7 metara visine u najvišem delu luka 3,5 metara sa najmanje 15 duplih lukova i svim pratećim podrškama od metala. Sa mehanizmom za podizanje folije na obe dužne strane, kao i sa dva luftera na bočnim stranama i jednom kapijom za ulaz. </w:t>
            </w:r>
            <w:r w:rsidR="00015E6C">
              <w:rPr>
                <w:rFonts w:ascii="Calibri" w:hAnsi="Calibri" w:cs="Arial"/>
                <w:b/>
                <w:bCs/>
                <w:lang w:val="sr-Latn-RS"/>
              </w:rPr>
              <w:t xml:space="preserve">Metalna kapija sa sa najlonom. </w:t>
            </w:r>
            <w:r w:rsidR="00A11CDF">
              <w:rPr>
                <w:rFonts w:ascii="Calibri" w:hAnsi="Calibri" w:cs="Arial"/>
                <w:b/>
                <w:bCs/>
                <w:lang w:val="sr-Cyrl-RS"/>
              </w:rPr>
              <w:t xml:space="preserve"> </w:t>
            </w:r>
            <w:r>
              <w:rPr>
                <w:rFonts w:ascii="Calibri" w:hAnsi="Calibri" w:cs="Arial"/>
                <w:b/>
                <w:bCs/>
                <w:lang w:val="sr-Latn-RS"/>
              </w:rPr>
              <w:t>Zajedno sa folijama unutrašnja 80</w:t>
            </w:r>
            <w:r w:rsidR="00AE6EFD">
              <w:rPr>
                <w:rFonts w:ascii="Calibri" w:hAnsi="Calibri" w:cs="Arial"/>
                <w:b/>
                <w:bCs/>
                <w:lang w:val="sr-Latn-RS"/>
              </w:rPr>
              <w:t xml:space="preserve"> </w:t>
            </w:r>
            <w:r>
              <w:rPr>
                <w:rFonts w:ascii="Calibri" w:hAnsi="Calibri" w:cs="Arial"/>
                <w:b/>
                <w:bCs/>
                <w:lang w:val="sr-Latn-RS"/>
              </w:rPr>
              <w:t>mikrona i spoljašnom 180 mikrona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11CDF" w:rsidRPr="00996337" w:rsidRDefault="00EF348C" w:rsidP="008C5BB7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6 </w:t>
            </w:r>
            <w:proofErr w:type="spellStart"/>
            <w:r>
              <w:rPr>
                <w:rFonts w:ascii="Calibri" w:hAnsi="Calibri" w:cs="Arial"/>
                <w:b/>
              </w:rPr>
              <w:t>komada</w:t>
            </w:r>
            <w:proofErr w:type="spellEnd"/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11CDF" w:rsidRPr="00996337" w:rsidRDefault="00A11CDF" w:rsidP="00DE11C5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</w:p>
        </w:tc>
      </w:tr>
      <w:tr w:rsidR="00015E6C" w:rsidRPr="00C36393" w:rsidTr="00B16310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15E6C" w:rsidRPr="00015E6C" w:rsidRDefault="008C5BB7" w:rsidP="00DE11C5">
            <w:pPr>
              <w:spacing w:after="0" w:line="240" w:lineRule="auto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1</w:t>
            </w:r>
            <w:r w:rsidR="00015E6C">
              <w:rPr>
                <w:rFonts w:ascii="Calibri" w:hAnsi="Calibri" w:cs="Arial"/>
                <w:b/>
                <w:bCs/>
                <w:lang w:val="sr-Latn-RS"/>
              </w:rPr>
              <w:t>.2. Prevoz izrađenih konstrukcija do lokacija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15E6C" w:rsidRPr="00996337" w:rsidRDefault="00EF348C" w:rsidP="00DE11C5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6 </w:t>
            </w:r>
            <w:proofErr w:type="spellStart"/>
            <w:r>
              <w:rPr>
                <w:rFonts w:ascii="Calibri" w:hAnsi="Calibri" w:cs="Arial"/>
                <w:b/>
              </w:rPr>
              <w:t>lokacija</w:t>
            </w:r>
            <w:proofErr w:type="spellEnd"/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15E6C" w:rsidRPr="00996337" w:rsidRDefault="00015E6C" w:rsidP="00DE11C5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</w:p>
        </w:tc>
      </w:tr>
      <w:tr w:rsidR="00A11CDF" w:rsidRPr="00C36393" w:rsidTr="00B16310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11CDF" w:rsidRPr="00015E6C" w:rsidRDefault="008C5BB7" w:rsidP="00DE11C5">
            <w:pPr>
              <w:spacing w:after="0" w:line="240" w:lineRule="auto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1</w:t>
            </w:r>
            <w:r w:rsidR="00015E6C">
              <w:rPr>
                <w:rFonts w:ascii="Calibri" w:hAnsi="Calibri" w:cs="Arial"/>
                <w:b/>
                <w:bCs/>
                <w:lang w:val="sr-Latn-RS"/>
              </w:rPr>
              <w:t xml:space="preserve">.3. Montaža 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11CDF" w:rsidRPr="00EF348C" w:rsidRDefault="00EF348C" w:rsidP="00DE11C5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Latn-RS"/>
              </w:rPr>
            </w:pPr>
            <w:r>
              <w:rPr>
                <w:rFonts w:ascii="Calibri" w:hAnsi="Calibri" w:cs="Arial"/>
                <w:b/>
                <w:lang w:val="sr-Latn-RS"/>
              </w:rPr>
              <w:t>6 lokacija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11CDF" w:rsidRPr="00C36393" w:rsidRDefault="00A11CDF" w:rsidP="00DE11C5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</w:tr>
    </w:tbl>
    <w:p w:rsidR="00A11CDF" w:rsidRDefault="00A11CDF" w:rsidP="00A11CDF">
      <w:pPr>
        <w:jc w:val="both"/>
        <w:rPr>
          <w:rFonts w:ascii="Calibri" w:hAnsi="Calibri" w:cs="Arial"/>
          <w:b/>
          <w:lang w:val="sr-Cyrl-RS"/>
        </w:rPr>
      </w:pPr>
    </w:p>
    <w:p w:rsidR="00A11CDF" w:rsidRDefault="00A11CDF" w:rsidP="00A11CDF">
      <w:pPr>
        <w:jc w:val="both"/>
        <w:rPr>
          <w:rFonts w:ascii="Calibri" w:hAnsi="Calibri" w:cs="Arial"/>
          <w:b/>
          <w:lang w:val="sr-Cyrl-RS"/>
        </w:rPr>
      </w:pPr>
    </w:p>
    <w:p w:rsidR="00A11CDF" w:rsidRDefault="00A11CDF" w:rsidP="00A11CDF">
      <w:pPr>
        <w:jc w:val="both"/>
        <w:rPr>
          <w:rFonts w:ascii="Calibri" w:hAnsi="Calibri" w:cs="Arial"/>
          <w:b/>
          <w:lang w:val="sr-Cyrl-RS"/>
        </w:rPr>
      </w:pPr>
    </w:p>
    <w:tbl>
      <w:tblPr>
        <w:tblW w:w="6378" w:type="dxa"/>
        <w:tblInd w:w="3369" w:type="dxa"/>
        <w:tblLook w:val="01E0" w:firstRow="1" w:lastRow="1" w:firstColumn="1" w:lastColumn="1" w:noHBand="0" w:noVBand="0"/>
      </w:tblPr>
      <w:tblGrid>
        <w:gridCol w:w="1857"/>
        <w:gridCol w:w="4521"/>
      </w:tblGrid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E20F79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color w:val="000000"/>
                <w:lang w:val="sr-Latn-RS"/>
              </w:rPr>
              <w:t>Mesto i datum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E20F79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bCs/>
                <w:lang w:val="sr-Latn-RS"/>
              </w:rPr>
              <w:t>Ponuđač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E20F79" w:rsidP="00E20F79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bCs/>
                <w:lang w:val="sr-Latn-RS"/>
              </w:rPr>
              <w:t>Potpis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</w:tbl>
    <w:p w:rsidR="00A11CDF" w:rsidRPr="00536F32" w:rsidRDefault="00A11CDF" w:rsidP="00A11CDF">
      <w:pPr>
        <w:rPr>
          <w:rFonts w:ascii="Calibri" w:hAnsi="Calibri" w:cs="Arial"/>
          <w:lang w:val="sr-Cyrl-RS"/>
        </w:rPr>
      </w:pPr>
      <w:r w:rsidRPr="00536F32">
        <w:rPr>
          <w:rFonts w:ascii="Calibri" w:hAnsi="Calibri" w:cs="Arial"/>
          <w:lang w:val="sr-Cyrl-RS"/>
        </w:rPr>
        <w:tab/>
      </w:r>
      <w:r w:rsidRPr="00536F32">
        <w:rPr>
          <w:rFonts w:ascii="Calibri" w:hAnsi="Calibri" w:cs="Arial"/>
          <w:lang w:val="sr-Cyrl-RS"/>
        </w:rPr>
        <w:tab/>
      </w:r>
      <w:r w:rsidRPr="00536F32">
        <w:rPr>
          <w:rFonts w:ascii="Calibri" w:hAnsi="Calibri" w:cs="Arial"/>
          <w:lang w:val="sr-Cyrl-RS"/>
        </w:rPr>
        <w:tab/>
      </w:r>
      <w:r w:rsidRPr="00536F32">
        <w:rPr>
          <w:rFonts w:ascii="Calibri" w:hAnsi="Calibri" w:cs="Arial"/>
          <w:lang w:val="sr-Cyrl-RS"/>
        </w:rPr>
        <w:tab/>
        <w:t xml:space="preserve">     </w:t>
      </w:r>
    </w:p>
    <w:p w:rsidR="00A11CDF" w:rsidRPr="00536F32" w:rsidRDefault="00A11CDF" w:rsidP="00A11CDF">
      <w:pPr>
        <w:rPr>
          <w:rFonts w:ascii="Calibri" w:hAnsi="Calibri" w:cs="Arial"/>
          <w:lang w:val="sr-Cyrl-RS"/>
        </w:rPr>
      </w:pPr>
    </w:p>
    <w:p w:rsidR="00A11CDF" w:rsidRPr="00536F32" w:rsidRDefault="00A11CDF" w:rsidP="00A11CDF">
      <w:pPr>
        <w:rPr>
          <w:rFonts w:ascii="Calibri" w:hAnsi="Calibri" w:cs="Arial"/>
          <w:lang w:val="sr-Cyrl-RS"/>
        </w:rPr>
      </w:pPr>
    </w:p>
    <w:p w:rsidR="00A11CDF" w:rsidRPr="00536F32" w:rsidRDefault="00A11CDF" w:rsidP="00A11CDF">
      <w:pPr>
        <w:rPr>
          <w:rFonts w:ascii="Calibri" w:hAnsi="Calibri" w:cs="Arial"/>
          <w:lang w:val="sr-Cyrl-RS"/>
        </w:rPr>
      </w:pPr>
    </w:p>
    <w:p w:rsidR="00A11CDF" w:rsidRPr="00536F32" w:rsidRDefault="00A11CDF" w:rsidP="00A11CDF">
      <w:pPr>
        <w:ind w:right="-7"/>
        <w:rPr>
          <w:rFonts w:ascii="Calibri" w:hAnsi="Calibri" w:cs="Arial"/>
          <w:i/>
          <w:lang w:val="sr-Cyrl-RS"/>
        </w:rPr>
      </w:pPr>
    </w:p>
    <w:p w:rsidR="00A11CDF" w:rsidRDefault="00A11CDF" w:rsidP="00A11CDF">
      <w:pPr>
        <w:rPr>
          <w:rFonts w:ascii="Calibri" w:hAnsi="Calibri" w:cs="Arial"/>
          <w:lang w:val="sr-Cyrl-RS" w:eastAsia="x-none"/>
        </w:rPr>
      </w:pPr>
    </w:p>
    <w:p w:rsidR="00A11CDF" w:rsidRDefault="00A11CDF" w:rsidP="00A11CDF">
      <w:pPr>
        <w:rPr>
          <w:rFonts w:ascii="Calibri" w:hAnsi="Calibri" w:cs="Arial"/>
          <w:lang w:val="sr-Cyrl-RS" w:eastAsia="x-none"/>
        </w:rPr>
      </w:pPr>
    </w:p>
    <w:p w:rsidR="00A11CDF" w:rsidRDefault="00A11CDF" w:rsidP="00A11CDF">
      <w:pPr>
        <w:rPr>
          <w:rFonts w:ascii="Calibri" w:hAnsi="Calibri" w:cs="Arial"/>
          <w:lang w:val="sr-Cyrl-RS" w:eastAsia="x-none"/>
        </w:rPr>
      </w:pPr>
    </w:p>
    <w:p w:rsidR="00A11CDF" w:rsidRDefault="00A11CDF" w:rsidP="00A11CDF">
      <w:pPr>
        <w:rPr>
          <w:rFonts w:ascii="Calibri" w:hAnsi="Calibri" w:cs="Arial"/>
          <w:lang w:val="sr-Cyrl-RS" w:eastAsia="x-none"/>
        </w:rPr>
      </w:pPr>
    </w:p>
    <w:p w:rsidR="00A11CDF" w:rsidRDefault="00A11CDF" w:rsidP="00A11CDF">
      <w:pPr>
        <w:rPr>
          <w:rFonts w:ascii="Calibri" w:hAnsi="Calibri" w:cs="Arial"/>
          <w:lang w:val="sr-Cyrl-RS" w:eastAsia="x-none"/>
        </w:rPr>
      </w:pPr>
    </w:p>
    <w:p w:rsidR="00A11CDF" w:rsidRPr="00536F32" w:rsidRDefault="00E20F79" w:rsidP="00A11CDF">
      <w:pPr>
        <w:pStyle w:val="Heading2"/>
        <w:spacing w:before="0" w:after="0" w:line="276" w:lineRule="auto"/>
        <w:rPr>
          <w:rFonts w:ascii="Calibri" w:hAnsi="Calibri" w:cs="Arial"/>
          <w:b w:val="0"/>
          <w:i w:val="0"/>
          <w:sz w:val="22"/>
          <w:szCs w:val="22"/>
          <w:lang w:val="sr-Cyrl-RS"/>
        </w:rPr>
      </w:pPr>
      <w:bookmarkStart w:id="0" w:name="_Toc415726862"/>
      <w:bookmarkStart w:id="1" w:name="_Toc415727426"/>
      <w:bookmarkStart w:id="2" w:name="_Toc415728169"/>
      <w:r>
        <w:rPr>
          <w:rFonts w:ascii="Calibri" w:hAnsi="Calibri" w:cs="Arial"/>
          <w:b w:val="0"/>
          <w:i w:val="0"/>
          <w:sz w:val="22"/>
          <w:szCs w:val="22"/>
          <w:lang w:val="sr-Latn-RS"/>
        </w:rPr>
        <w:t>Obrazac 2a</w:t>
      </w:r>
    </w:p>
    <w:p w:rsidR="00A11CDF" w:rsidRPr="00536F32" w:rsidRDefault="00E20F79" w:rsidP="00A11CDF">
      <w:pPr>
        <w:pStyle w:val="Heading2"/>
        <w:spacing w:before="0" w:after="0" w:line="276" w:lineRule="auto"/>
        <w:jc w:val="center"/>
        <w:rPr>
          <w:rFonts w:ascii="Calibri" w:hAnsi="Calibri" w:cs="Arial"/>
          <w:i w:val="0"/>
          <w:sz w:val="22"/>
          <w:szCs w:val="22"/>
          <w:lang w:val="sr-Cyrl-RS"/>
        </w:rPr>
      </w:pPr>
      <w:r>
        <w:rPr>
          <w:rFonts w:ascii="Calibri" w:hAnsi="Calibri" w:cs="Arial"/>
          <w:i w:val="0"/>
          <w:sz w:val="22"/>
          <w:szCs w:val="22"/>
          <w:lang w:val="sr-Latn-RS"/>
        </w:rPr>
        <w:t>Obrazac ponude</w:t>
      </w:r>
      <w:r w:rsidR="00A11CDF" w:rsidRPr="00536F32">
        <w:rPr>
          <w:rFonts w:ascii="Calibri" w:hAnsi="Calibri" w:cs="Arial"/>
          <w:i w:val="0"/>
          <w:sz w:val="22"/>
          <w:szCs w:val="22"/>
          <w:lang w:val="sr-Cyrl-RS"/>
        </w:rPr>
        <w:t xml:space="preserve">  </w:t>
      </w:r>
      <w:bookmarkEnd w:id="0"/>
      <w:bookmarkEnd w:id="1"/>
      <w:bookmarkEnd w:id="2"/>
    </w:p>
    <w:p w:rsidR="00A11CDF" w:rsidRPr="00536F32" w:rsidRDefault="00A11CDF" w:rsidP="00A11CDF">
      <w:pPr>
        <w:jc w:val="center"/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Na osnovu upućenog poziva dajemo ponudu koja sledi</w:t>
      </w:r>
      <w:r w:rsidR="00A11CDF" w:rsidRPr="00536F32">
        <w:rPr>
          <w:rFonts w:ascii="Calibri" w:hAnsi="Calibri" w:cs="Arial"/>
          <w:bCs/>
          <w:lang w:val="sr-Cyrl-RS"/>
        </w:rPr>
        <w:t>:</w:t>
      </w:r>
    </w:p>
    <w:p w:rsidR="00A11CDF" w:rsidRPr="00536F32" w:rsidRDefault="00A11CDF" w:rsidP="00A11CDF">
      <w:pPr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Opšti podaci o ponuđaču</w:t>
      </w:r>
    </w:p>
    <w:p w:rsidR="00A11CDF" w:rsidRPr="00536F32" w:rsidRDefault="00A11CDF" w:rsidP="00A11CDF">
      <w:pPr>
        <w:autoSpaceDE w:val="0"/>
        <w:autoSpaceDN w:val="0"/>
        <w:adjustRightInd w:val="0"/>
        <w:ind w:left="240" w:firstLine="480"/>
        <w:jc w:val="both"/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Naziv ponuđača</w:t>
      </w:r>
      <w:r w:rsidR="00A11CDF" w:rsidRPr="00536F32">
        <w:rPr>
          <w:rFonts w:ascii="Calibri" w:hAnsi="Calibri" w:cs="Arial"/>
          <w:bCs/>
          <w:lang w:val="sr-Cyrl-RS"/>
        </w:rPr>
        <w:t>: _____________________________________________________</w:t>
      </w: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Adresa ponuđača</w:t>
      </w:r>
      <w:r w:rsidR="00A11CDF" w:rsidRPr="00536F32">
        <w:rPr>
          <w:rFonts w:ascii="Calibri" w:hAnsi="Calibri" w:cs="Arial"/>
          <w:bCs/>
          <w:lang w:val="sr-Cyrl-RS"/>
        </w:rPr>
        <w:t xml:space="preserve">:____________________________________________________ </w:t>
      </w: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Osoba za kontakt</w:t>
      </w:r>
      <w:r w:rsidR="00A11CDF" w:rsidRPr="00536F32">
        <w:rPr>
          <w:rFonts w:ascii="Calibri" w:hAnsi="Calibri" w:cs="Arial"/>
          <w:bCs/>
          <w:lang w:val="sr-Cyrl-RS"/>
        </w:rPr>
        <w:t xml:space="preserve">: _____________________________________________________ </w:t>
      </w: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 xml:space="preserve">E mail </w:t>
      </w:r>
      <w:r w:rsidR="00A11CDF" w:rsidRPr="00536F32">
        <w:rPr>
          <w:rFonts w:ascii="Calibri" w:hAnsi="Calibri" w:cs="Arial"/>
          <w:bCs/>
          <w:lang w:val="sr-Cyrl-RS"/>
        </w:rPr>
        <w:t xml:space="preserve">:____________________________________  </w:t>
      </w: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 xml:space="preserve">Telefon </w:t>
      </w:r>
      <w:r w:rsidR="00A11CDF" w:rsidRPr="00536F32">
        <w:rPr>
          <w:rFonts w:ascii="Calibri" w:hAnsi="Calibri" w:cs="Arial"/>
          <w:bCs/>
          <w:lang w:val="sr-Cyrl-RS"/>
        </w:rPr>
        <w:t xml:space="preserve">: ___________________________________________________________ </w:t>
      </w:r>
    </w:p>
    <w:p w:rsidR="00A11CDF" w:rsidRPr="00536F32" w:rsidRDefault="00E20F79" w:rsidP="00A11CDF">
      <w:pPr>
        <w:tabs>
          <w:tab w:val="left" w:pos="4500"/>
        </w:tabs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PIB ponuđača</w:t>
      </w:r>
      <w:r w:rsidR="00A11CDF" w:rsidRPr="00536F32">
        <w:rPr>
          <w:rFonts w:ascii="Calibri" w:hAnsi="Calibri" w:cs="Arial"/>
          <w:bCs/>
          <w:lang w:val="sr-Cyrl-RS"/>
        </w:rPr>
        <w:t>:________________________________</w:t>
      </w:r>
    </w:p>
    <w:p w:rsidR="00A11CDF" w:rsidRPr="00536F32" w:rsidRDefault="00E20F79" w:rsidP="00A11CDF">
      <w:pPr>
        <w:tabs>
          <w:tab w:val="left" w:pos="4500"/>
        </w:tabs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Matični broj ponuđača</w:t>
      </w:r>
      <w:r w:rsidR="00A11CDF" w:rsidRPr="00536F32">
        <w:rPr>
          <w:rFonts w:ascii="Calibri" w:hAnsi="Calibri" w:cs="Arial"/>
          <w:bCs/>
          <w:lang w:val="sr-Cyrl-RS"/>
        </w:rPr>
        <w:t>:________________________________</w:t>
      </w:r>
    </w:p>
    <w:p w:rsidR="00A11CDF" w:rsidRPr="00536F32" w:rsidRDefault="00E20F79" w:rsidP="00A11CDF">
      <w:pPr>
        <w:tabs>
          <w:tab w:val="left" w:pos="4500"/>
        </w:tabs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Broj računa</w:t>
      </w:r>
      <w:r>
        <w:rPr>
          <w:rFonts w:ascii="Calibri" w:hAnsi="Calibri" w:cs="Arial"/>
          <w:bCs/>
          <w:lang w:val="sr-Cyrl-RS"/>
        </w:rPr>
        <w:t>:________________________</w:t>
      </w:r>
      <w:r>
        <w:rPr>
          <w:rFonts w:ascii="Calibri" w:hAnsi="Calibri" w:cs="Arial"/>
          <w:bCs/>
          <w:lang w:val="sr-Latn-RS"/>
        </w:rPr>
        <w:t xml:space="preserve"> Banka</w:t>
      </w:r>
      <w:r w:rsidR="00A11CDF" w:rsidRPr="00536F32">
        <w:rPr>
          <w:rFonts w:ascii="Calibri" w:hAnsi="Calibri" w:cs="Arial"/>
          <w:bCs/>
          <w:lang w:val="sr-Cyrl-RS"/>
        </w:rPr>
        <w:t>:____________________________</w:t>
      </w: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Ovlašćeno lice za potpisivanje ugovora</w:t>
      </w:r>
      <w:r w:rsidR="00A11CDF" w:rsidRPr="00536F32">
        <w:rPr>
          <w:rFonts w:ascii="Calibri" w:hAnsi="Calibri" w:cs="Arial"/>
          <w:bCs/>
          <w:lang w:val="sr-Cyrl-RS"/>
        </w:rPr>
        <w:t>:_________________________________</w:t>
      </w: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 xml:space="preserve">Zakonski Zastupnik – ci </w:t>
      </w:r>
      <w:r w:rsidR="00A11CDF" w:rsidRPr="00536F32">
        <w:rPr>
          <w:rFonts w:ascii="Calibri" w:hAnsi="Calibri" w:cs="Arial"/>
          <w:bCs/>
          <w:lang w:val="sr-Cyrl-RS"/>
        </w:rPr>
        <w:t>: 1. ________________________________________________</w:t>
      </w:r>
    </w:p>
    <w:p w:rsidR="00A11CDF" w:rsidRPr="00536F32" w:rsidRDefault="00A11CDF" w:rsidP="00A11CDF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bCs/>
          <w:lang w:val="sr-Cyrl-RS"/>
        </w:rPr>
      </w:pPr>
      <w:r w:rsidRPr="00536F32">
        <w:rPr>
          <w:rFonts w:ascii="Calibri" w:hAnsi="Calibri" w:cs="Arial"/>
          <w:bCs/>
          <w:lang w:val="sr-Cyrl-RS"/>
        </w:rPr>
        <w:t xml:space="preserve">          </w:t>
      </w:r>
      <w:r w:rsidRPr="00536F32">
        <w:rPr>
          <w:rFonts w:ascii="Calibri" w:hAnsi="Calibri" w:cs="Arial"/>
          <w:bCs/>
          <w:lang w:val="en-GB"/>
        </w:rPr>
        <w:t xml:space="preserve">  </w:t>
      </w:r>
      <w:r w:rsidR="00E20F79">
        <w:rPr>
          <w:rFonts w:ascii="Calibri" w:hAnsi="Calibri" w:cs="Arial"/>
          <w:bCs/>
          <w:lang w:val="en-GB"/>
        </w:rPr>
        <w:t xml:space="preserve">  </w:t>
      </w:r>
      <w:r w:rsidRPr="00536F32">
        <w:rPr>
          <w:rFonts w:ascii="Calibri" w:hAnsi="Calibri" w:cs="Arial"/>
          <w:bCs/>
          <w:lang w:val="en-GB"/>
        </w:rPr>
        <w:t xml:space="preserve"> </w:t>
      </w:r>
      <w:r w:rsidRPr="00536F32">
        <w:rPr>
          <w:rFonts w:ascii="Calibri" w:hAnsi="Calibri" w:cs="Arial"/>
          <w:bCs/>
          <w:lang w:val="sr-Cyrl-RS"/>
        </w:rPr>
        <w:t>2. ________________________________________________</w:t>
      </w:r>
      <w:r w:rsidRPr="00536F32">
        <w:rPr>
          <w:rFonts w:ascii="Calibri" w:hAnsi="Calibri" w:cs="Arial"/>
          <w:bCs/>
          <w:lang w:val="sr-Cyrl-RS"/>
        </w:rPr>
        <w:tab/>
      </w:r>
      <w:r w:rsidRPr="00536F32">
        <w:rPr>
          <w:rFonts w:ascii="Calibri" w:hAnsi="Calibri" w:cs="Arial"/>
          <w:bCs/>
          <w:lang w:val="sr-Cyrl-RS"/>
        </w:rPr>
        <w:tab/>
      </w:r>
    </w:p>
    <w:p w:rsidR="00A11CDF" w:rsidRPr="00536F32" w:rsidRDefault="00A11CDF" w:rsidP="00A11CDF">
      <w:pPr>
        <w:jc w:val="center"/>
        <w:rPr>
          <w:rFonts w:ascii="Calibri" w:hAnsi="Calibri" w:cs="Arial"/>
          <w:bCs/>
          <w:lang w:val="sr-Cyrl-RS"/>
        </w:rPr>
      </w:pPr>
      <w:r w:rsidRPr="00536F32">
        <w:rPr>
          <w:rFonts w:ascii="Calibri" w:hAnsi="Calibri" w:cs="Arial"/>
          <w:bCs/>
          <w:lang w:val="sr-Cyrl-RS"/>
        </w:rPr>
        <w:t xml:space="preserve">         </w:t>
      </w:r>
      <w:r w:rsidRPr="00536F32">
        <w:rPr>
          <w:rFonts w:ascii="Calibri" w:hAnsi="Calibri" w:cs="Arial"/>
          <w:bCs/>
          <w:lang w:val="en-GB"/>
        </w:rPr>
        <w:t xml:space="preserve">  </w:t>
      </w:r>
      <w:r w:rsidRPr="00536F32">
        <w:rPr>
          <w:rFonts w:ascii="Calibri" w:hAnsi="Calibri" w:cs="Arial"/>
          <w:bCs/>
          <w:lang w:val="sr-Cyrl-RS"/>
        </w:rPr>
        <w:t>3. ________________________________________________</w:t>
      </w: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/>
          <w:i/>
          <w:iCs/>
          <w:lang w:val="sr-Cyrl-RS"/>
        </w:rPr>
      </w:pPr>
      <w:r>
        <w:rPr>
          <w:rFonts w:ascii="Calibri" w:hAnsi="Calibri" w:cs="Arial"/>
          <w:b/>
          <w:i/>
          <w:iCs/>
          <w:lang w:val="sr-Latn-RS"/>
        </w:rPr>
        <w:lastRenderedPageBreak/>
        <w:t>Uslovi ponude</w:t>
      </w: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sr-Cyrl-RS"/>
        </w:rPr>
      </w:pPr>
    </w:p>
    <w:p w:rsidR="00A11CDF" w:rsidRPr="00536F32" w:rsidRDefault="00E20F79" w:rsidP="00A11CD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Cena za ponuđeno dobro je</w:t>
      </w:r>
      <w:r w:rsidR="00A11CDF" w:rsidRPr="00536F32">
        <w:rPr>
          <w:rFonts w:ascii="Calibri" w:hAnsi="Calibri" w:cs="Arial"/>
          <w:bCs/>
          <w:lang w:val="sr-Cyrl-RS"/>
        </w:rPr>
        <w:t xml:space="preserve"> __________________ </w:t>
      </w:r>
      <w:r>
        <w:rPr>
          <w:rFonts w:ascii="Calibri" w:hAnsi="Calibri" w:cs="Arial"/>
          <w:bCs/>
          <w:lang w:val="sr-Latn-RS"/>
        </w:rPr>
        <w:t>dinara bez PDVa, Cena sa uračunatim PDVom</w:t>
      </w:r>
      <w:r>
        <w:rPr>
          <w:rFonts w:ascii="Calibri" w:hAnsi="Calibri" w:cs="Arial"/>
          <w:bCs/>
          <w:lang w:val="sr-Cyrl-RS"/>
        </w:rPr>
        <w:t xml:space="preserve"> ______________________ </w:t>
      </w:r>
      <w:r>
        <w:rPr>
          <w:rFonts w:ascii="Calibri" w:hAnsi="Calibri" w:cs="Arial"/>
          <w:bCs/>
          <w:lang w:val="sr-Latn-RS"/>
        </w:rPr>
        <w:t>dinara</w:t>
      </w:r>
    </w:p>
    <w:p w:rsidR="00A11CDF" w:rsidRPr="00536F32" w:rsidRDefault="00A11CDF" w:rsidP="00A11CDF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  <w:t xml:space="preserve">       </w:t>
      </w:r>
      <w:r w:rsidRPr="00536F32">
        <w:rPr>
          <w:rFonts w:ascii="Calibri" w:hAnsi="Calibri" w:cs="Arial"/>
          <w:bCs/>
          <w:lang w:val="sr-Cyrl-RS"/>
        </w:rPr>
        <w:t xml:space="preserve">  </w:t>
      </w:r>
    </w:p>
    <w:p w:rsidR="00A11CDF" w:rsidRPr="00536F32" w:rsidRDefault="00A11CDF" w:rsidP="00A11CDF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Rok plaćanja drugih 50% je</w:t>
      </w:r>
      <w:r w:rsidR="00A11CDF" w:rsidRPr="00536F32">
        <w:rPr>
          <w:rFonts w:ascii="Calibri" w:hAnsi="Calibri" w:cs="Arial"/>
          <w:bCs/>
          <w:lang w:val="sr-Cyrl-RS"/>
        </w:rPr>
        <w:t xml:space="preserve"> _____ </w:t>
      </w:r>
      <w:r>
        <w:rPr>
          <w:rFonts w:ascii="Calibri" w:hAnsi="Calibri" w:cs="Arial"/>
          <w:bCs/>
          <w:lang w:val="sr-Latn-RS"/>
        </w:rPr>
        <w:t>dana od dostavljanja konačne fakture.</w:t>
      </w:r>
    </w:p>
    <w:p w:rsidR="00A11CDF" w:rsidRPr="00536F32" w:rsidRDefault="00E20F79" w:rsidP="00A11CD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Ponuda važi</w:t>
      </w:r>
      <w:r w:rsidR="00A11CDF" w:rsidRPr="00536F32">
        <w:rPr>
          <w:rFonts w:ascii="Calibri" w:hAnsi="Calibri" w:cs="Arial"/>
          <w:bCs/>
          <w:lang w:val="sr-Cyrl-RS"/>
        </w:rPr>
        <w:t xml:space="preserve"> ______ </w:t>
      </w:r>
      <w:r>
        <w:rPr>
          <w:rFonts w:ascii="Calibri" w:hAnsi="Calibri" w:cs="Arial"/>
          <w:bCs/>
          <w:lang w:val="sr-Latn-RS"/>
        </w:rPr>
        <w:t xml:space="preserve"> dana od dana otvaranja ponude</w:t>
      </w:r>
      <w:r w:rsidR="00A11CDF" w:rsidRPr="00536F32">
        <w:rPr>
          <w:rFonts w:ascii="Calibri" w:hAnsi="Calibri" w:cs="Arial"/>
          <w:bCs/>
          <w:lang w:val="sr-Cyrl-RS"/>
        </w:rPr>
        <w:t>.</w:t>
      </w:r>
    </w:p>
    <w:p w:rsidR="00E20F79" w:rsidRPr="00E20F79" w:rsidRDefault="00A11CDF" w:rsidP="00A11CDF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iCs/>
          <w:lang w:val="sr-Cyrl-RS"/>
        </w:rPr>
      </w:pPr>
      <w:r w:rsidRPr="00536F32">
        <w:rPr>
          <w:rFonts w:ascii="Calibri" w:hAnsi="Calibri" w:cs="Arial"/>
          <w:bCs/>
          <w:lang w:val="sr-Cyrl-RS"/>
        </w:rPr>
        <w:t xml:space="preserve">   </w:t>
      </w:r>
      <w:r w:rsidR="00E20F79">
        <w:rPr>
          <w:rFonts w:ascii="Calibri" w:hAnsi="Calibri" w:cs="Arial"/>
          <w:bCs/>
          <w:lang w:val="sr-Latn-RS"/>
        </w:rPr>
        <w:t>Garantni rokovi</w:t>
      </w:r>
    </w:p>
    <w:p w:rsidR="00E20F79" w:rsidRPr="00E20F79" w:rsidRDefault="00E20F79" w:rsidP="00E20F79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iCs/>
          <w:lang w:val="sr-Cyrl-RS"/>
        </w:rPr>
      </w:pPr>
      <w:r>
        <w:rPr>
          <w:rFonts w:ascii="Calibri" w:hAnsi="Calibri" w:cs="Arial"/>
          <w:bCs/>
          <w:iCs/>
          <w:lang w:val="sr-Latn-RS"/>
        </w:rPr>
        <w:t>Metalna koonstrukcija _______ godina</w:t>
      </w:r>
    </w:p>
    <w:p w:rsidR="00E20F79" w:rsidRPr="00E20F79" w:rsidRDefault="00E20F79" w:rsidP="00E20F79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iCs/>
          <w:lang w:val="sr-Cyrl-RS"/>
        </w:rPr>
      </w:pPr>
      <w:r>
        <w:rPr>
          <w:rFonts w:ascii="Calibri" w:hAnsi="Calibri" w:cs="Arial"/>
          <w:bCs/>
          <w:iCs/>
          <w:lang w:val="sr-Latn-RS"/>
        </w:rPr>
        <w:t>Plastiična folija _________ godina</w:t>
      </w:r>
    </w:p>
    <w:p w:rsidR="008C6585" w:rsidRPr="008C6585" w:rsidRDefault="00E20F79" w:rsidP="00A11CDF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iCs/>
          <w:lang w:val="sr-Cyrl-RS"/>
        </w:rPr>
      </w:pPr>
      <w:r>
        <w:rPr>
          <w:rFonts w:ascii="Calibri" w:hAnsi="Calibri" w:cs="Arial"/>
          <w:bCs/>
          <w:lang w:val="sr-Latn-RS"/>
        </w:rPr>
        <w:t>Rok za isporuku i montažu</w:t>
      </w:r>
      <w:r w:rsidR="008C6585">
        <w:rPr>
          <w:rFonts w:ascii="Calibri" w:hAnsi="Calibri" w:cs="Arial"/>
          <w:bCs/>
          <w:lang w:val="sr-Latn-RS"/>
        </w:rPr>
        <w:t xml:space="preserve"> od dana potpisivanja ugovora koji ne može biti kasnije od 10.0.2025.godine,</w:t>
      </w:r>
      <w:r>
        <w:rPr>
          <w:rFonts w:ascii="Calibri" w:hAnsi="Calibri" w:cs="Arial"/>
          <w:bCs/>
          <w:lang w:val="sr-Latn-RS"/>
        </w:rPr>
        <w:t xml:space="preserve"> datum_________________</w:t>
      </w: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lang w:val="sr-Cyrl-RS"/>
        </w:rPr>
      </w:pP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 w:rsidRPr="00536F32">
        <w:rPr>
          <w:rFonts w:ascii="Calibri" w:hAnsi="Calibri" w:cs="Arial"/>
          <w:lang w:val="sr-Cyrl-RS"/>
        </w:rPr>
        <w:t xml:space="preserve">             </w:t>
      </w:r>
      <w:r w:rsidRPr="00536F32">
        <w:rPr>
          <w:rFonts w:ascii="Calibri" w:hAnsi="Calibri" w:cs="Arial"/>
          <w:bCs/>
          <w:lang w:val="sr-Cyrl-RS"/>
        </w:rPr>
        <w:t xml:space="preserve">                                          </w:t>
      </w: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u w:val="single"/>
          <w:lang w:val="sr-Cyrl-RS"/>
        </w:rPr>
      </w:pPr>
    </w:p>
    <w:tbl>
      <w:tblPr>
        <w:tblW w:w="6378" w:type="dxa"/>
        <w:tblInd w:w="3369" w:type="dxa"/>
        <w:tblLook w:val="01E0" w:firstRow="1" w:lastRow="1" w:firstColumn="1" w:lastColumn="1" w:noHBand="0" w:noVBand="0"/>
      </w:tblPr>
      <w:tblGrid>
        <w:gridCol w:w="1857"/>
        <w:gridCol w:w="4521"/>
      </w:tblGrid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8C6585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color w:val="000000"/>
                <w:lang w:val="sr-Latn-RS"/>
              </w:rPr>
              <w:t>Mesto i datum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8C6585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bCs/>
                <w:lang w:val="sr-Latn-RS"/>
              </w:rPr>
              <w:t>Ponuđač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8C6585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bCs/>
                <w:lang w:val="sr-Latn-RS"/>
              </w:rPr>
              <w:t>Potpis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</w:tbl>
    <w:p w:rsidR="00A11CDF" w:rsidRPr="00536F32" w:rsidRDefault="00A11CDF" w:rsidP="00A11CDF">
      <w:pPr>
        <w:jc w:val="center"/>
        <w:rPr>
          <w:rFonts w:ascii="Calibri" w:hAnsi="Calibri" w:cs="Arial"/>
          <w:b/>
          <w:bCs/>
          <w:lang w:val="sr-Cyrl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Ponuda MORA  da sadrži popunjene obrasce 1a i 2a u potpunosti sa svim traženim podacima, potpisani od strane ovlašćenih lica. </w:t>
      </w: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val="sr-Latn-RS"/>
        </w:rPr>
      </w:pPr>
      <w:r w:rsidRPr="007F0F00">
        <w:rPr>
          <w:rFonts w:eastAsia="Times New Roman" w:cstheme="minorHAnsi"/>
          <w:b/>
          <w:color w:val="000000"/>
          <w:lang w:val="sr-Latn-RS"/>
        </w:rPr>
        <w:t xml:space="preserve">Model ugovora 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UGOVOR O NABAVCI I MONTAŽI 6 PLASTENIKA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Zaključen dana ____________________ godine između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 xml:space="preserve">1. </w:t>
      </w:r>
      <w:r w:rsidR="00AE6EFD">
        <w:rPr>
          <w:rFonts w:eastAsia="Times New Roman" w:cstheme="minorHAnsi"/>
          <w:color w:val="000000"/>
          <w:lang w:val="sr-Latn-RS"/>
        </w:rPr>
        <w:t>Zemljoradnička Zadruga RUŽINA BAŠTA</w:t>
      </w:r>
      <w:r w:rsidRPr="007F0F00">
        <w:rPr>
          <w:rFonts w:eastAsia="Times New Roman" w:cstheme="minorHAnsi"/>
          <w:color w:val="000000"/>
          <w:lang w:val="sr-Latn-RS"/>
        </w:rPr>
        <w:t xml:space="preserve">, Pib </w:t>
      </w:r>
      <w:r w:rsidR="00AE6EFD">
        <w:rPr>
          <w:rFonts w:eastAsia="Times New Roman" w:cstheme="minorHAnsi"/>
          <w:color w:val="000000"/>
          <w:lang w:val="sr-Latn-RS"/>
        </w:rPr>
        <w:t>114851398</w:t>
      </w:r>
      <w:r w:rsidRPr="007F0F00">
        <w:rPr>
          <w:rFonts w:eastAsia="Times New Roman" w:cstheme="minorHAnsi"/>
          <w:color w:val="000000"/>
          <w:lang w:val="sr-Latn-RS"/>
        </w:rPr>
        <w:t xml:space="preserve">, MB </w:t>
      </w:r>
      <w:r w:rsidR="00AE6EFD">
        <w:rPr>
          <w:rFonts w:eastAsia="Times New Roman" w:cstheme="minorHAnsi"/>
          <w:color w:val="000000"/>
          <w:lang w:val="sr-Latn-RS"/>
        </w:rPr>
        <w:t>22079492</w:t>
      </w:r>
      <w:r w:rsidRPr="007F0F00">
        <w:rPr>
          <w:rFonts w:eastAsia="Times New Roman" w:cstheme="minorHAnsi"/>
          <w:color w:val="000000"/>
          <w:lang w:val="sr-Latn-RS"/>
        </w:rPr>
        <w:t xml:space="preserve"> sa sedištem u Lebanu, Nikole Tesle 18 Lebane, koju zastupa direktor Predrag Stošić  - u daljem tekstu KUPAC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I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2. _________________________, Pib ______________, MB __________ sa sedištem u __________________, __________________, koju zastupa ___________________________  - u daljem tekstu DOBAVLJAČ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719430"/>
          <w:bdr w:val="none" w:sz="0" w:space="0" w:color="auto" w:frame="1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lang w:val="sr-Cyrl-RS"/>
        </w:rPr>
      </w:pPr>
      <w:r w:rsidRPr="007F0F00">
        <w:rPr>
          <w:rFonts w:eastAsia="Times New Roman" w:cstheme="minorHAnsi"/>
          <w:b/>
          <w:bCs/>
          <w:bdr w:val="none" w:sz="0" w:space="0" w:color="auto" w:frame="1"/>
          <w:lang w:val="sr-Cyrl-RS"/>
        </w:rPr>
        <w:t>Predmet ugovora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Cyrl-RS"/>
        </w:rPr>
      </w:pPr>
      <w:r w:rsidRPr="007F0F00">
        <w:rPr>
          <w:rFonts w:eastAsia="Times New Roman" w:cstheme="minorHAnsi"/>
          <w:color w:val="000000"/>
          <w:lang w:val="sr-Latn-RS"/>
        </w:rPr>
        <w:t>Član 1</w:t>
      </w:r>
      <w:r w:rsidRPr="007F0F00">
        <w:rPr>
          <w:rFonts w:eastAsia="Times New Roman" w:cstheme="minorHAnsi"/>
          <w:color w:val="000000"/>
          <w:lang w:val="sr-Cyrl-RS"/>
        </w:rPr>
        <w:t>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Predmet ugovora je nabavka i montaža  plastenika, u svemu prema tehničkoj specifikaciji iz konkursne dokumentacije  i ponude dobavljača broj __________ od _______________godine, koja je izabrana kao njpovoljnija.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Mesto isporuke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Cyrl-RS"/>
        </w:rPr>
      </w:pPr>
      <w:r w:rsidRPr="007F0F00">
        <w:rPr>
          <w:rFonts w:eastAsia="Times New Roman" w:cstheme="minorHAnsi"/>
          <w:color w:val="000000"/>
          <w:lang w:val="sr-Latn-RS"/>
        </w:rPr>
        <w:t>Č</w:t>
      </w:r>
      <w:r w:rsidRPr="007F0F00">
        <w:rPr>
          <w:rFonts w:eastAsia="Times New Roman" w:cstheme="minorHAnsi"/>
          <w:color w:val="000000"/>
          <w:lang w:val="sr-Cyrl-RS"/>
        </w:rPr>
        <w:t>lan 2.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 xml:space="preserve">Dobavqač se obavezuje da dobra iz člana 1. Ovog Ugovora isporuči na  adresa koje će doboti od Kupca a koji se nalaze na teritorijama opštine Lebane, Bojnik I grada Leskovca a u prečniku od 40 kilometara. 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Prijem dobara potvrđuje se potpisom korisnika uz pomoć Kupca.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Cena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3.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Ukupna cena nabavke i montaže dobara iz člana 1.ovog Ugovora je _________________dinara bez obračunatog PDVa, odnosno _______________________ dinara sa obračunatim PDVom.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Način i rok plaćanja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4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Kupac i dobavljač su saglasni da  50% od ugovorene vrednosti kupac uplati na račun dobaljača najkasnije 3 dana od dana potpisicanja Ugovora a ostatak _________ dana od dana prijema dobara i utvrđivanja da su dobra izrađena i montirana u skladu sa svim specifikacijama iz konkursne dokumentacije.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Obaveze ugovornih strana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5.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 xml:space="preserve">Dobavljač se obavezuje da će isporučiti i montirati dobra bez svarnih i materijalnih nedostataka i da će dobra u potpunosti odgovarati svim tehničkim specifikacijama iz konkursne dokumentacije i ponude dobavljača, koje su u prilogu ovog Ugovora. 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lastRenderedPageBreak/>
        <w:t>Kupac ima pravo na reklamaciju količine i kvaliteta isporučenih i montiranih dobara, pri čemu je dužan da uloži prigovor bez odlaganja, u roku od 7 dana od prijema dobara, a u slučaju skrivenih mana odnah nakon saznanja za iste. Sve naknadne reklamacije neće biti uzete u obzir.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 xml:space="preserve">Isporučena i montirana dobra, koja ne odgovoaraju dogovorenom kvaltetu, biće vraćena dobavljaču o njegovom trošku, uz obavezu dobavljača da u roku od najduže 5 dana iste otkloni. Sve dodatne troškove nastale zbog reklamacije snosi dobavljač. 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Kvalitet i količina se potvrđuju potpisom ovlašćenog lica Kupca.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Raskid ugovora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6.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Ugovorne strane saglasne su da se ovaj ugovor može raskinuti jednostranom izjavom volje, vansudskim putem, ukoliko ne poštuje definisane rokove, ukoliko i nakon isteka roka za reklamaciju iz člana . ovog ugovora u primerenom roku ne dostavi dobro koje odgovra definisanom kvalitetu i količini, ili na bilo koji drugi način grubo krši ovaj ugovor.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Dobavljač može jednostrano raskinuti ugovor ukoliko kupac ne izvrši svoje finansijske obaveze koje su definisane članom 4. Ovog Ugovora.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Ugovorne strane imaju obavezu da 15 dana pre jednostranog raskida Ugovora obaveste pisanim putem drugu ugovornu stranu.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Završne odredbe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7.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Na sve što nije regulisano ovim Ugovorom, shodno će se primenjivati Zakon o obligacionim odnosima i drugi propisi iz oblasti koja ja predmet ovog Ugovora.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8.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Sva sporna pitanja ukoliko do njih dođe rešavaće se sporazumno, u suprotnom nadležan će biti Privr</w:t>
      </w:r>
      <w:r w:rsidR="005312D4">
        <w:rPr>
          <w:rFonts w:eastAsia="Times New Roman" w:cstheme="minorHAnsi"/>
          <w:color w:val="000000"/>
          <w:lang w:val="sr-Latn-RS"/>
        </w:rPr>
        <w:t>e</w:t>
      </w:r>
      <w:r w:rsidRPr="007F0F00">
        <w:rPr>
          <w:rFonts w:eastAsia="Times New Roman" w:cstheme="minorHAnsi"/>
          <w:color w:val="000000"/>
          <w:lang w:val="sr-Latn-RS"/>
        </w:rPr>
        <w:t>dni Sud u Leskovcu.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9.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Ovaj Ugovor je sačinjen u  (četri) primerka po dva za svaku ugovornu stranu</w:t>
      </w: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Pr="00386270" w:rsidRDefault="007F0F00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KUPAC                                                                                                          </w:t>
      </w:r>
      <w:bookmarkStart w:id="3" w:name="_GoBack"/>
      <w:bookmarkEnd w:id="3"/>
      <w:r>
        <w:rPr>
          <w:lang w:val="sr-Latn-RS"/>
        </w:rPr>
        <w:t xml:space="preserve">                                  DOBAVLJAČ</w:t>
      </w:r>
    </w:p>
    <w:sectPr w:rsidR="007F0F00" w:rsidRPr="00386270" w:rsidSect="00C359A5">
      <w:headerReference w:type="default" r:id="rId11"/>
      <w:footerReference w:type="default" r:id="rId12"/>
      <w:pgSz w:w="12240" w:h="15840"/>
      <w:pgMar w:top="2247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DE" w:rsidRDefault="002725DE" w:rsidP="00466880">
      <w:pPr>
        <w:spacing w:after="0" w:line="240" w:lineRule="auto"/>
      </w:pPr>
      <w:r>
        <w:separator/>
      </w:r>
    </w:p>
  </w:endnote>
  <w:endnote w:type="continuationSeparator" w:id="0">
    <w:p w:rsidR="002725DE" w:rsidRDefault="002725DE" w:rsidP="0046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09" w:rsidRDefault="00245F09">
    <w:pPr>
      <w:pStyle w:val="Footer"/>
    </w:pPr>
    <w:r>
      <w:t xml:space="preserve">                                                                           </w:t>
    </w:r>
    <w:r>
      <w:rPr>
        <w:lang w:val="sr-Latn-RS"/>
      </w:rPr>
      <w:t xml:space="preserve">        PODRŽANO OD </w:t>
    </w:r>
    <w:r>
      <w:t xml:space="preserve"> </w:t>
    </w:r>
  </w:p>
  <w:p w:rsidR="00245F09" w:rsidRDefault="00245F09">
    <w:pPr>
      <w:pStyle w:val="Footer"/>
    </w:pPr>
    <w:r>
      <w:t xml:space="preserve">                                                                          </w:t>
    </w:r>
    <w:r w:rsidR="00670C16">
      <w:rPr>
        <w:noProof/>
      </w:rPr>
      <w:drawing>
        <wp:inline distT="0" distB="0" distL="0" distR="0" wp14:anchorId="241BC610" wp14:editId="588A0A6F">
          <wp:extent cx="1054100" cy="664541"/>
          <wp:effectExtent l="0" t="0" r="0" b="2540"/>
          <wp:docPr id="4" name="Picture 4" descr="https://www.entwicklung.at/fileadmin/user_upload/Fotos/Logos/OEZA_Foerderlogo/EN_with_funding_from_A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ntwicklung.at/fileadmin/user_upload/Fotos/Logos/OEZA_Foerderlogo/EN_with_funding_from_AD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652" cy="664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DE" w:rsidRDefault="002725DE" w:rsidP="00466880">
      <w:pPr>
        <w:spacing w:after="0" w:line="240" w:lineRule="auto"/>
      </w:pPr>
      <w:r>
        <w:separator/>
      </w:r>
    </w:p>
  </w:footnote>
  <w:footnote w:type="continuationSeparator" w:id="0">
    <w:p w:rsidR="002725DE" w:rsidRDefault="002725DE" w:rsidP="0046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70" w:rsidRDefault="00131879" w:rsidP="00177543">
    <w:pPr>
      <w:pStyle w:val="Header"/>
      <w:tabs>
        <w:tab w:val="clear" w:pos="4680"/>
        <w:tab w:val="clear" w:pos="9360"/>
        <w:tab w:val="left" w:pos="639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16B9CC" wp14:editId="5AE28EBD">
              <wp:simplePos x="0" y="0"/>
              <wp:positionH relativeFrom="column">
                <wp:posOffset>-273050</wp:posOffset>
              </wp:positionH>
              <wp:positionV relativeFrom="paragraph">
                <wp:posOffset>0</wp:posOffset>
              </wp:positionV>
              <wp:extent cx="1143000" cy="939800"/>
              <wp:effectExtent l="0" t="0" r="19050" b="1270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93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D70" w:rsidRDefault="001318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20750" cy="920750"/>
                                <wp:effectExtent l="0" t="0" r="0" b="0"/>
                                <wp:docPr id="5" name="Picture 5" descr="C:\Users\Korisnik\Desktop\Black and Beige Elegant Simple Flower Circle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Korisnik\Desktop\Black and Beige Elegant Simple Flower Circle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9420" cy="91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1.5pt;margin-top:0;width:90pt;height: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" strokecolor="white [3212]">
              <v:textbox>
                <w:txbxContent>
                  <w:p w:rsidR="00244D70" w:rsidRDefault="001318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920750" cy="920750"/>
                          <wp:effectExtent l="0" t="0" r="0" b="0"/>
                          <wp:docPr id="5" name="Picture 5" descr="C:\Users\Korisnik\Desktop\Black and Beige Elegant Simple Flower Circle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Korisnik\Desktop\Black and Beige Elegant Simple Flower Circle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9420" cy="919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131879" w:rsidRDefault="00244D70" w:rsidP="00177543">
    <w:pPr>
      <w:pStyle w:val="Header"/>
      <w:tabs>
        <w:tab w:val="clear" w:pos="4680"/>
        <w:tab w:val="clear" w:pos="9360"/>
        <w:tab w:val="left" w:pos="6399"/>
      </w:tabs>
    </w:pPr>
    <w:r>
      <w:tab/>
    </w:r>
    <w:proofErr w:type="spellStart"/>
    <w:r w:rsidR="00131879">
      <w:t>Zemljoradnička</w:t>
    </w:r>
    <w:proofErr w:type="spellEnd"/>
    <w:r w:rsidR="00131879">
      <w:t xml:space="preserve"> </w:t>
    </w:r>
    <w:proofErr w:type="spellStart"/>
    <w:r w:rsidR="00131879">
      <w:t>zadruga</w:t>
    </w:r>
    <w:proofErr w:type="spellEnd"/>
    <w:r w:rsidR="00131879">
      <w:t xml:space="preserve"> </w:t>
    </w:r>
  </w:p>
  <w:p w:rsidR="00244D70" w:rsidRDefault="00131879" w:rsidP="00177543">
    <w:pPr>
      <w:pStyle w:val="Header"/>
      <w:tabs>
        <w:tab w:val="clear" w:pos="4680"/>
        <w:tab w:val="clear" w:pos="9360"/>
        <w:tab w:val="left" w:pos="6399"/>
      </w:tabs>
    </w:pPr>
    <w:r>
      <w:t xml:space="preserve">                                                                                                                                 RUŽINA BAŠTA</w:t>
    </w:r>
  </w:p>
  <w:p w:rsidR="00244D70" w:rsidRDefault="00244D70" w:rsidP="00177543">
    <w:pPr>
      <w:pStyle w:val="Header"/>
      <w:tabs>
        <w:tab w:val="clear" w:pos="4680"/>
        <w:tab w:val="clear" w:pos="9360"/>
        <w:tab w:val="left" w:pos="6399"/>
      </w:tabs>
    </w:pPr>
    <w:r>
      <w:t xml:space="preserve">                                                                                                                                 Nikole </w:t>
    </w:r>
    <w:proofErr w:type="spellStart"/>
    <w:r>
      <w:t>Tesle</w:t>
    </w:r>
    <w:proofErr w:type="spellEnd"/>
    <w:r>
      <w:t xml:space="preserve"> 18, </w:t>
    </w:r>
    <w:proofErr w:type="spellStart"/>
    <w:r>
      <w:t>Lebane</w:t>
    </w:r>
    <w:proofErr w:type="spellEnd"/>
  </w:p>
  <w:p w:rsidR="00244D70" w:rsidRDefault="00244D70" w:rsidP="00177543">
    <w:pPr>
      <w:pStyle w:val="Header"/>
      <w:tabs>
        <w:tab w:val="clear" w:pos="4680"/>
        <w:tab w:val="clear" w:pos="9360"/>
        <w:tab w:val="left" w:pos="6399"/>
      </w:tabs>
    </w:pPr>
    <w:r>
      <w:tab/>
      <w:t xml:space="preserve">PIB </w:t>
    </w:r>
    <w:r w:rsidR="00131879">
      <w:t>114851398</w:t>
    </w:r>
  </w:p>
  <w:p w:rsidR="00244D70" w:rsidRDefault="00244D70" w:rsidP="00177543">
    <w:pPr>
      <w:pStyle w:val="Header"/>
      <w:tabs>
        <w:tab w:val="clear" w:pos="4680"/>
        <w:tab w:val="clear" w:pos="9360"/>
        <w:tab w:val="left" w:pos="6399"/>
      </w:tabs>
    </w:pPr>
    <w:r>
      <w:t xml:space="preserve">                                                                                                            </w:t>
    </w:r>
    <w:r w:rsidR="00131879">
      <w:t xml:space="preserve">                     MB 22079492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934"/>
    <w:multiLevelType w:val="hybridMultilevel"/>
    <w:tmpl w:val="56100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752A6"/>
    <w:multiLevelType w:val="hybridMultilevel"/>
    <w:tmpl w:val="05CA5D22"/>
    <w:lvl w:ilvl="0" w:tplc="126868C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733FA"/>
    <w:multiLevelType w:val="hybridMultilevel"/>
    <w:tmpl w:val="F34A2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80"/>
    <w:rsid w:val="000005A5"/>
    <w:rsid w:val="00001DD7"/>
    <w:rsid w:val="00010BFA"/>
    <w:rsid w:val="0001257D"/>
    <w:rsid w:val="00015E6C"/>
    <w:rsid w:val="00023F0D"/>
    <w:rsid w:val="000279CC"/>
    <w:rsid w:val="00046EB8"/>
    <w:rsid w:val="0004789A"/>
    <w:rsid w:val="000520A2"/>
    <w:rsid w:val="0006135E"/>
    <w:rsid w:val="000634E7"/>
    <w:rsid w:val="00072D05"/>
    <w:rsid w:val="00072D76"/>
    <w:rsid w:val="000904ED"/>
    <w:rsid w:val="000965AA"/>
    <w:rsid w:val="000A2995"/>
    <w:rsid w:val="000B6893"/>
    <w:rsid w:val="000B701D"/>
    <w:rsid w:val="000E39B2"/>
    <w:rsid w:val="000E74B3"/>
    <w:rsid w:val="000E7EC7"/>
    <w:rsid w:val="000F12A4"/>
    <w:rsid w:val="000F2D07"/>
    <w:rsid w:val="000F5235"/>
    <w:rsid w:val="00131879"/>
    <w:rsid w:val="00145BEF"/>
    <w:rsid w:val="00177543"/>
    <w:rsid w:val="00177A2D"/>
    <w:rsid w:val="001967CB"/>
    <w:rsid w:val="001F38F7"/>
    <w:rsid w:val="001F46AF"/>
    <w:rsid w:val="00206084"/>
    <w:rsid w:val="002402CE"/>
    <w:rsid w:val="00244D70"/>
    <w:rsid w:val="00245F09"/>
    <w:rsid w:val="002725DE"/>
    <w:rsid w:val="002B446C"/>
    <w:rsid w:val="002D2820"/>
    <w:rsid w:val="002D7127"/>
    <w:rsid w:val="002E17B8"/>
    <w:rsid w:val="00321493"/>
    <w:rsid w:val="00336161"/>
    <w:rsid w:val="00356665"/>
    <w:rsid w:val="0036004A"/>
    <w:rsid w:val="003667EB"/>
    <w:rsid w:val="00372570"/>
    <w:rsid w:val="00386270"/>
    <w:rsid w:val="00391B2D"/>
    <w:rsid w:val="003D07BC"/>
    <w:rsid w:val="003E0785"/>
    <w:rsid w:val="00410D95"/>
    <w:rsid w:val="00424FA5"/>
    <w:rsid w:val="00430FFD"/>
    <w:rsid w:val="004354B9"/>
    <w:rsid w:val="00466880"/>
    <w:rsid w:val="004762E6"/>
    <w:rsid w:val="004826AA"/>
    <w:rsid w:val="004C1EB1"/>
    <w:rsid w:val="004C41DF"/>
    <w:rsid w:val="004C7CDC"/>
    <w:rsid w:val="004E0BCB"/>
    <w:rsid w:val="004E0DA1"/>
    <w:rsid w:val="004E4257"/>
    <w:rsid w:val="005312D4"/>
    <w:rsid w:val="00531B45"/>
    <w:rsid w:val="00551CC1"/>
    <w:rsid w:val="00556A4D"/>
    <w:rsid w:val="00565B37"/>
    <w:rsid w:val="0059037E"/>
    <w:rsid w:val="00592AA8"/>
    <w:rsid w:val="005974E3"/>
    <w:rsid w:val="00604777"/>
    <w:rsid w:val="00607560"/>
    <w:rsid w:val="00625E24"/>
    <w:rsid w:val="00646F6A"/>
    <w:rsid w:val="00663DBA"/>
    <w:rsid w:val="00670C16"/>
    <w:rsid w:val="00682B67"/>
    <w:rsid w:val="006D21E4"/>
    <w:rsid w:val="006E7245"/>
    <w:rsid w:val="006F0A6E"/>
    <w:rsid w:val="00710776"/>
    <w:rsid w:val="0071488F"/>
    <w:rsid w:val="00733836"/>
    <w:rsid w:val="007371E6"/>
    <w:rsid w:val="00744B92"/>
    <w:rsid w:val="00755927"/>
    <w:rsid w:val="00765E34"/>
    <w:rsid w:val="007902FF"/>
    <w:rsid w:val="007964DC"/>
    <w:rsid w:val="007B4A75"/>
    <w:rsid w:val="007C60B7"/>
    <w:rsid w:val="007D77B6"/>
    <w:rsid w:val="007E35F6"/>
    <w:rsid w:val="007F0F00"/>
    <w:rsid w:val="00845577"/>
    <w:rsid w:val="00867256"/>
    <w:rsid w:val="00877D09"/>
    <w:rsid w:val="00890D36"/>
    <w:rsid w:val="008A5100"/>
    <w:rsid w:val="008C5BB7"/>
    <w:rsid w:val="008C6585"/>
    <w:rsid w:val="008E0A20"/>
    <w:rsid w:val="008E619D"/>
    <w:rsid w:val="008F1C3E"/>
    <w:rsid w:val="008F1FAE"/>
    <w:rsid w:val="00915C6B"/>
    <w:rsid w:val="0092084F"/>
    <w:rsid w:val="009413CB"/>
    <w:rsid w:val="00970EED"/>
    <w:rsid w:val="00972BE0"/>
    <w:rsid w:val="009866A0"/>
    <w:rsid w:val="0099127F"/>
    <w:rsid w:val="00992358"/>
    <w:rsid w:val="009A37C7"/>
    <w:rsid w:val="009A45EF"/>
    <w:rsid w:val="009B2EE1"/>
    <w:rsid w:val="009B79AE"/>
    <w:rsid w:val="009C1D3C"/>
    <w:rsid w:val="009D04B9"/>
    <w:rsid w:val="009D066D"/>
    <w:rsid w:val="009D79E0"/>
    <w:rsid w:val="009E48F3"/>
    <w:rsid w:val="00A03971"/>
    <w:rsid w:val="00A11CDF"/>
    <w:rsid w:val="00A402D6"/>
    <w:rsid w:val="00A4295E"/>
    <w:rsid w:val="00A61FEB"/>
    <w:rsid w:val="00A955DB"/>
    <w:rsid w:val="00AA09FC"/>
    <w:rsid w:val="00AA3FDB"/>
    <w:rsid w:val="00AC45D5"/>
    <w:rsid w:val="00AC555E"/>
    <w:rsid w:val="00AE54FB"/>
    <w:rsid w:val="00AE6EFD"/>
    <w:rsid w:val="00B03A43"/>
    <w:rsid w:val="00B06B34"/>
    <w:rsid w:val="00B07F14"/>
    <w:rsid w:val="00B24710"/>
    <w:rsid w:val="00B33908"/>
    <w:rsid w:val="00B750FB"/>
    <w:rsid w:val="00B77786"/>
    <w:rsid w:val="00B849CB"/>
    <w:rsid w:val="00BC5915"/>
    <w:rsid w:val="00BC7CE3"/>
    <w:rsid w:val="00BE24BF"/>
    <w:rsid w:val="00BE738F"/>
    <w:rsid w:val="00BF2079"/>
    <w:rsid w:val="00C26A00"/>
    <w:rsid w:val="00C26F34"/>
    <w:rsid w:val="00C30E6F"/>
    <w:rsid w:val="00C359A5"/>
    <w:rsid w:val="00C61805"/>
    <w:rsid w:val="00C70DF0"/>
    <w:rsid w:val="00C90DE5"/>
    <w:rsid w:val="00C91778"/>
    <w:rsid w:val="00CB0242"/>
    <w:rsid w:val="00CB79A9"/>
    <w:rsid w:val="00D3436B"/>
    <w:rsid w:val="00D40F17"/>
    <w:rsid w:val="00D53214"/>
    <w:rsid w:val="00D566BA"/>
    <w:rsid w:val="00D57BDA"/>
    <w:rsid w:val="00DB44C9"/>
    <w:rsid w:val="00DC1906"/>
    <w:rsid w:val="00DE11C5"/>
    <w:rsid w:val="00E10092"/>
    <w:rsid w:val="00E20F79"/>
    <w:rsid w:val="00E42082"/>
    <w:rsid w:val="00E515ED"/>
    <w:rsid w:val="00E6422F"/>
    <w:rsid w:val="00E85EBA"/>
    <w:rsid w:val="00EF2B66"/>
    <w:rsid w:val="00EF348C"/>
    <w:rsid w:val="00F02F3F"/>
    <w:rsid w:val="00F221D0"/>
    <w:rsid w:val="00F236E6"/>
    <w:rsid w:val="00F263E4"/>
    <w:rsid w:val="00F6228E"/>
    <w:rsid w:val="00F74F13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45F0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880"/>
  </w:style>
  <w:style w:type="paragraph" w:styleId="Footer">
    <w:name w:val="footer"/>
    <w:basedOn w:val="Normal"/>
    <w:link w:val="FooterChar"/>
    <w:uiPriority w:val="99"/>
    <w:unhideWhenUsed/>
    <w:rsid w:val="0046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880"/>
  </w:style>
  <w:style w:type="paragraph" w:styleId="BalloonText">
    <w:name w:val="Balloon Text"/>
    <w:basedOn w:val="Normal"/>
    <w:link w:val="BalloonTextChar"/>
    <w:uiPriority w:val="99"/>
    <w:semiHidden/>
    <w:unhideWhenUsed/>
    <w:rsid w:val="0046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80"/>
    <w:rPr>
      <w:rFonts w:ascii="Tahoma" w:hAnsi="Tahoma" w:cs="Tahoma"/>
      <w:sz w:val="16"/>
      <w:szCs w:val="16"/>
    </w:rPr>
  </w:style>
  <w:style w:type="character" w:customStyle="1" w:styleId="body">
    <w:name w:val="body"/>
    <w:basedOn w:val="DefaultParagraphFont"/>
    <w:rsid w:val="00556A4D"/>
  </w:style>
  <w:style w:type="character" w:customStyle="1" w:styleId="apple-converted-space">
    <w:name w:val="apple-converted-space"/>
    <w:basedOn w:val="DefaultParagraphFont"/>
    <w:rsid w:val="00556A4D"/>
  </w:style>
  <w:style w:type="character" w:styleId="Hyperlink">
    <w:name w:val="Hyperlink"/>
    <w:basedOn w:val="DefaultParagraphFont"/>
    <w:uiPriority w:val="99"/>
    <w:unhideWhenUsed/>
    <w:rsid w:val="00424FA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424F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60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45F0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9D0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45F0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880"/>
  </w:style>
  <w:style w:type="paragraph" w:styleId="Footer">
    <w:name w:val="footer"/>
    <w:basedOn w:val="Normal"/>
    <w:link w:val="FooterChar"/>
    <w:uiPriority w:val="99"/>
    <w:unhideWhenUsed/>
    <w:rsid w:val="0046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880"/>
  </w:style>
  <w:style w:type="paragraph" w:styleId="BalloonText">
    <w:name w:val="Balloon Text"/>
    <w:basedOn w:val="Normal"/>
    <w:link w:val="BalloonTextChar"/>
    <w:uiPriority w:val="99"/>
    <w:semiHidden/>
    <w:unhideWhenUsed/>
    <w:rsid w:val="0046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80"/>
    <w:rPr>
      <w:rFonts w:ascii="Tahoma" w:hAnsi="Tahoma" w:cs="Tahoma"/>
      <w:sz w:val="16"/>
      <w:szCs w:val="16"/>
    </w:rPr>
  </w:style>
  <w:style w:type="character" w:customStyle="1" w:styleId="body">
    <w:name w:val="body"/>
    <w:basedOn w:val="DefaultParagraphFont"/>
    <w:rsid w:val="00556A4D"/>
  </w:style>
  <w:style w:type="character" w:customStyle="1" w:styleId="apple-converted-space">
    <w:name w:val="apple-converted-space"/>
    <w:basedOn w:val="DefaultParagraphFont"/>
    <w:rsid w:val="00556A4D"/>
  </w:style>
  <w:style w:type="character" w:styleId="Hyperlink">
    <w:name w:val="Hyperlink"/>
    <w:basedOn w:val="DefaultParagraphFont"/>
    <w:uiPriority w:val="99"/>
    <w:unhideWhenUsed/>
    <w:rsid w:val="00424FA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424F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60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45F0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9D0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ffice@radanskaruza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danskaruza.r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5D39-44B7-4F9C-A68F-2F8516CD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</dc:creator>
  <cp:lastModifiedBy>Korisnik</cp:lastModifiedBy>
  <cp:revision>11</cp:revision>
  <cp:lastPrinted>2020-10-01T08:54:00Z</cp:lastPrinted>
  <dcterms:created xsi:type="dcterms:W3CDTF">2025-03-17T00:16:00Z</dcterms:created>
  <dcterms:modified xsi:type="dcterms:W3CDTF">2025-03-18T08:06:00Z</dcterms:modified>
</cp:coreProperties>
</file>